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511" w:rsidRDefault="00B76511" w:rsidP="00B76511">
      <w:pPr>
        <w:pStyle w:val="ConsPlusTitle"/>
        <w:jc w:val="center"/>
        <w:outlineLvl w:val="0"/>
      </w:pPr>
    </w:p>
    <w:p w:rsidR="00B76511" w:rsidRDefault="00B76511" w:rsidP="00B76511">
      <w:pPr>
        <w:pStyle w:val="ConsPlusTitle"/>
        <w:jc w:val="center"/>
        <w:outlineLvl w:val="0"/>
      </w:pPr>
      <w:r>
        <w:t>ГЛАВА 5</w:t>
      </w:r>
    </w:p>
    <w:p w:rsidR="00B76511" w:rsidRDefault="00B76511" w:rsidP="00B76511">
      <w:pPr>
        <w:pStyle w:val="ConsPlusTitle"/>
        <w:jc w:val="center"/>
      </w:pPr>
      <w:r>
        <w:t>ИЗМЕНЕНИЕ УСТАНОВЛЕННОГО ЗАКОНОДАТЕЛЬСТВОМ СРОКА УПЛАТЫ НАЛОГОВ, СБОРОВ (ПОШЛИН), ПЕНЕЙ</w:t>
      </w:r>
    </w:p>
    <w:p w:rsidR="00B76511" w:rsidRDefault="00B76511" w:rsidP="00B76511">
      <w:pPr>
        <w:pStyle w:val="ConsPlusNormal"/>
      </w:pPr>
    </w:p>
    <w:p w:rsidR="00B76511" w:rsidRDefault="00B76511" w:rsidP="00B76511">
      <w:pPr>
        <w:pStyle w:val="ConsPlusNormal"/>
        <w:ind w:firstLine="540"/>
        <w:jc w:val="both"/>
        <w:outlineLvl w:val="1"/>
      </w:pPr>
      <w:r>
        <w:rPr>
          <w:b/>
        </w:rPr>
        <w:t>Статья 48. Основные положения по изменению установленного законодательством срока уплаты налогов, сборов (пошлин), пеней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1. </w:t>
      </w:r>
      <w:proofErr w:type="gramStart"/>
      <w:r>
        <w:t>Плательщикам по решению Президента Республики Беларусь или решению областного, Минского городского, районного, городского (городов областного подчинения) Советов депутатов либо по их поручению соответствующими местными исполнительными и распорядительными органами в порядке, установленном настоящей главой, индивидуально может быть изменен установленный законодательством срок уплаты налогов, сборов (пошлин), пеней, за исключением налогов, сборов (пошлин), взимаемых таможенными органами, порядок и условия изменения сроков уплаты которых</w:t>
      </w:r>
      <w:proofErr w:type="gramEnd"/>
      <w:r>
        <w:t xml:space="preserve"> </w:t>
      </w:r>
      <w:proofErr w:type="gramStart"/>
      <w:r>
        <w:t>определены</w:t>
      </w:r>
      <w:proofErr w:type="gramEnd"/>
      <w:r>
        <w:t xml:space="preserve"> таможенным </w:t>
      </w:r>
      <w:hyperlink r:id="rId7" w:history="1">
        <w:r>
          <w:rPr>
            <w:color w:val="0000FF"/>
          </w:rPr>
          <w:t>законодательством</w:t>
        </w:r>
      </w:hyperlink>
      <w:r>
        <w:t>.</w:t>
      </w:r>
    </w:p>
    <w:p w:rsidR="00B76511" w:rsidRDefault="00B76511" w:rsidP="00B76511">
      <w:pPr>
        <w:pStyle w:val="ConsPlusNormal"/>
        <w:ind w:firstLine="540"/>
        <w:jc w:val="both"/>
      </w:pPr>
      <w:proofErr w:type="gramStart"/>
      <w:r>
        <w:t>При этом областные, Минский городской, районные, городские (городов областного подчинения) Советы депутатов либо по их поручению соответствующие местные исполнительные и распорядительные органы вправе изменять установленный законодательством срок уплаты налогов, сборов (пошлин), пеней, полностью уплачиваемых организацией, индивидуальным предпринимателем или иным физическим лицом в соответствующие местные бюджеты, в формах и на условиях, определенных настоящей главой, и в порядке, установленном областными, Минским городским</w:t>
      </w:r>
      <w:proofErr w:type="gramEnd"/>
      <w:r>
        <w:t>, районными, городскими (городов областного подчинения) Советами депутатов.</w:t>
      </w:r>
    </w:p>
    <w:p w:rsidR="00B76511" w:rsidRDefault="00B76511" w:rsidP="00B76511">
      <w:pPr>
        <w:pStyle w:val="ConsPlusNormal"/>
        <w:ind w:firstLine="540"/>
        <w:jc w:val="both"/>
      </w:pPr>
      <w:r>
        <w:t>В отношении организации или индивидуального предпринимателя по решению Президента Республики Беларусь может быть изменен установленный законодательством срок уплаты налогов, сборов (пошлин), пеней, полностью уплачиваемых в республиканский бюджет.</w:t>
      </w:r>
    </w:p>
    <w:p w:rsidR="00B76511" w:rsidRDefault="00B76511" w:rsidP="00B76511">
      <w:pPr>
        <w:pStyle w:val="ConsPlusNormal"/>
        <w:ind w:firstLine="540"/>
        <w:jc w:val="both"/>
      </w:pPr>
      <w:r>
        <w:t>2. Установленный законодательством срок уплаты налогов, сборов (пошлин), пеней может быть изменен в форме:</w:t>
      </w:r>
    </w:p>
    <w:p w:rsidR="00B76511" w:rsidRDefault="00B76511" w:rsidP="00B76511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отсрочки</w:t>
        </w:r>
      </w:hyperlink>
      <w:r>
        <w:t xml:space="preserve"> с единовременной уплатой сумм налогов, сборов (пошлин), пеней (далее - отсрочка);</w:t>
      </w:r>
    </w:p>
    <w:p w:rsidR="00B76511" w:rsidRDefault="00B76511" w:rsidP="00B76511">
      <w:pPr>
        <w:pStyle w:val="ConsPlusNormal"/>
        <w:ind w:firstLine="540"/>
        <w:jc w:val="both"/>
      </w:pPr>
      <w:r>
        <w:t>рассрочки с поэтапной уплатой сумм задолженности налогов, сборов (пошлин), пеней (далее - рассрочка);</w:t>
      </w:r>
    </w:p>
    <w:p w:rsidR="00B76511" w:rsidRDefault="00B76511" w:rsidP="00B76511">
      <w:pPr>
        <w:pStyle w:val="ConsPlusNormal"/>
        <w:ind w:firstLine="540"/>
        <w:jc w:val="both"/>
      </w:pPr>
      <w:r>
        <w:t>отсрочки с последующей рассрочкой;</w:t>
      </w:r>
    </w:p>
    <w:p w:rsidR="00B76511" w:rsidRDefault="00B76511" w:rsidP="00B76511">
      <w:pPr>
        <w:pStyle w:val="ConsPlusNormal"/>
        <w:ind w:firstLine="540"/>
        <w:jc w:val="both"/>
      </w:pPr>
      <w:r>
        <w:t>налогового кредита с единовременной либо поэтапной уплатой сумм налогов, сборов (пошлин) в период действия этого кредита (далее - налоговый кредит).</w:t>
      </w:r>
    </w:p>
    <w:p w:rsidR="00B76511" w:rsidRDefault="00B76511" w:rsidP="00B76511">
      <w:pPr>
        <w:pStyle w:val="ConsPlusNormal"/>
        <w:ind w:firstLine="540"/>
        <w:jc w:val="both"/>
      </w:pPr>
      <w:r>
        <w:t>3. Условием пользования отсрочкой, рассрочкой или отсрочкой с последующей рассрочкой, налоговым кредитом является уплата:</w:t>
      </w:r>
    </w:p>
    <w:p w:rsidR="00B76511" w:rsidRDefault="00B76511" w:rsidP="00B76511">
      <w:pPr>
        <w:pStyle w:val="ConsPlusNormal"/>
        <w:ind w:firstLine="540"/>
        <w:jc w:val="both"/>
      </w:pPr>
      <w:r>
        <w:t>текущих платежей в бюджет в установленный законодательством срок;</w:t>
      </w:r>
    </w:p>
    <w:p w:rsidR="00B76511" w:rsidRDefault="00B76511" w:rsidP="00B76511"/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37"/>
      </w:tblGrid>
      <w:tr w:rsidR="00B76511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76511" w:rsidRDefault="00B76511" w:rsidP="00B7651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76511" w:rsidRDefault="00B76511" w:rsidP="00B76511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До 31 декабря 2023 года при предоставлении субъектам Оршанского района отсрочки и (или) рассрочки по уплате налогов, сборов (пошлин), пеней, взимаемых налоговыми органами, проценты не начисляются (</w:t>
            </w:r>
            <w:hyperlink r:id="rId9" w:history="1">
              <w:r>
                <w:rPr>
                  <w:color w:val="0000FF"/>
                </w:rPr>
                <w:t>подпункт 5.1 пункта 5</w:t>
              </w:r>
            </w:hyperlink>
            <w:r>
              <w:rPr>
                <w:color w:val="392C69"/>
              </w:rPr>
              <w:t xml:space="preserve"> Указа Президента Республики Беларусь от 31.12.2018 N 506).</w:t>
            </w:r>
          </w:p>
        </w:tc>
      </w:tr>
    </w:tbl>
    <w:p w:rsidR="00B76511" w:rsidRDefault="00B76511" w:rsidP="00B76511">
      <w:pPr>
        <w:pStyle w:val="ConsPlusNormal"/>
        <w:ind w:firstLine="540"/>
        <w:jc w:val="both"/>
      </w:pPr>
      <w:proofErr w:type="gramStart"/>
      <w:r>
        <w:lastRenderedPageBreak/>
        <w:t>платежей в погашение отсроченных (рассроченных) сумм задолженности по налогам, сборам (пошлинам), пеням, платежей в погашение сумм налогов, сборов (пошлин), по которым предоставлен налоговый кредит, и процентов за пользование отсрочкой и (или) рассрочкой, налоговым кредитом - в срок, установленный решением о предоставлении отсрочки, рассрочки или отсрочки с последующей рассрочкой, налогового кредита.</w:t>
      </w:r>
      <w:proofErr w:type="gramEnd"/>
    </w:p>
    <w:p w:rsidR="00B76511" w:rsidRDefault="00B76511" w:rsidP="00B76511">
      <w:pPr>
        <w:pStyle w:val="ConsPlusNormal"/>
        <w:ind w:firstLine="540"/>
        <w:jc w:val="both"/>
      </w:pPr>
      <w:r>
        <w:t>Для целей настоящей статьи под текущими платежами в бюджет понимаются платежи по налогам, сборам (пошлинам), подлежащие осуществлению в период изменения установленного законодательством срока уплаты налогов, сборов (пошлин), пеней.</w:t>
      </w:r>
    </w:p>
    <w:p w:rsidR="00B76511" w:rsidRDefault="00B76511" w:rsidP="00B76511">
      <w:pPr>
        <w:pStyle w:val="ConsPlusNormal"/>
      </w:pPr>
    </w:p>
    <w:p w:rsidR="00B76511" w:rsidRDefault="00B76511" w:rsidP="00B76511">
      <w:pPr>
        <w:pStyle w:val="ConsPlusNormal"/>
        <w:ind w:firstLine="540"/>
        <w:jc w:val="both"/>
        <w:outlineLvl w:val="1"/>
      </w:pPr>
      <w:r>
        <w:rPr>
          <w:b/>
        </w:rPr>
        <w:t>Статья 49. Основания и порядок изменения установленного законодательством срока уплаты налогов, сборов (пошлин), пеней в форме отсрочки, рассрочки или отсрочки с последующей рассрочкой</w:t>
      </w:r>
    </w:p>
    <w:p w:rsidR="00B76511" w:rsidRDefault="00B76511" w:rsidP="00B76511">
      <w:pPr>
        <w:pStyle w:val="ConsPlusNormal"/>
        <w:ind w:firstLine="540"/>
        <w:jc w:val="both"/>
      </w:pPr>
      <w:r>
        <w:t>1. Отсрочка, рассрочка или отсрочка с последующей рассрочкой предоставляются организации или индивидуальному предпринимателю на сумму задолженности по налогам, сборам (пошлинам), пеням на срок не более одного года каждая при наличии одного из следующих оснований:</w:t>
      </w:r>
    </w:p>
    <w:p w:rsidR="00B76511" w:rsidRDefault="00B76511" w:rsidP="00B76511">
      <w:pPr>
        <w:pStyle w:val="ConsPlusNormal"/>
        <w:ind w:firstLine="540"/>
        <w:jc w:val="both"/>
      </w:pPr>
      <w:bookmarkStart w:id="0" w:name="P23"/>
      <w:bookmarkEnd w:id="0"/>
      <w:r>
        <w:t>угроза экономической несостоятельности (банкротства) в случае единовременной выплаты задолженности по налогам, сборам (пошлинам), пеням;</w:t>
      </w:r>
    </w:p>
    <w:p w:rsidR="00B76511" w:rsidRDefault="00B76511" w:rsidP="00B76511">
      <w:pPr>
        <w:pStyle w:val="ConsPlusNormal"/>
        <w:ind w:firstLine="540"/>
        <w:jc w:val="both"/>
      </w:pPr>
      <w:bookmarkStart w:id="1" w:name="P24"/>
      <w:bookmarkEnd w:id="1"/>
      <w:r>
        <w:t>задержка финансирования из бюджета, в том числе оплаты выполненного государственного заказа;</w:t>
      </w:r>
    </w:p>
    <w:p w:rsidR="00B76511" w:rsidRDefault="00B76511" w:rsidP="00B76511">
      <w:pPr>
        <w:pStyle w:val="ConsPlusNormal"/>
        <w:ind w:firstLine="540"/>
        <w:jc w:val="both"/>
      </w:pPr>
      <w:bookmarkStart w:id="2" w:name="P25"/>
      <w:bookmarkEnd w:id="2"/>
      <w:r>
        <w:t>в случае причинения ущерба в результате стихийного бедствия, технологической катастрофы или иных обстоятельств непреодолимой силы.</w:t>
      </w:r>
    </w:p>
    <w:p w:rsidR="00B76511" w:rsidRDefault="00B76511" w:rsidP="00B76511">
      <w:pPr>
        <w:pStyle w:val="ConsPlusNormal"/>
        <w:ind w:firstLine="540"/>
        <w:jc w:val="both"/>
      </w:pPr>
      <w:r>
        <w:t>2. Отсрочка, рассрочка или отсрочка с последующей рассрочкой предоставляются физическому лицу по объектам налогообложения, не связанным с осуществлением предпринимательской деятельности, на сумму задолженности по налогам, сборам (пошлинам), пеням на срок не более одного года каждая в связи с нахождением его в трудной жизненной ситуации.</w:t>
      </w:r>
    </w:p>
    <w:p w:rsidR="00B76511" w:rsidRDefault="00B76511" w:rsidP="00B76511">
      <w:pPr>
        <w:pStyle w:val="ConsPlusNormal"/>
        <w:ind w:firstLine="540"/>
        <w:jc w:val="both"/>
      </w:pPr>
      <w:r>
        <w:t>3. Отсрочка, рассрочка или отсрочка с последующей рассрочкой могут быть предоставлены в отношении всех подлежащих уплате сумм задолженности по налогам, сборам (пошлинам), пеням либо их части, по одному или нескольким видам налогов, сборов (пошлин).</w:t>
      </w:r>
    </w:p>
    <w:p w:rsidR="00B76511" w:rsidRDefault="00B76511" w:rsidP="00B76511"/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37"/>
      </w:tblGrid>
      <w:tr w:rsidR="00B76511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76511" w:rsidRDefault="00B76511" w:rsidP="00B7651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76511" w:rsidRDefault="00B76511" w:rsidP="00B76511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предоставлении рассрочки уплаты налога на добавленную стоимость при ввозе на территорию Республики Беларусь технологического оборудования и запасных частей к нему см. </w:t>
            </w:r>
            <w:hyperlink r:id="rId10" w:history="1">
              <w:r>
                <w:rPr>
                  <w:color w:val="0000FF"/>
                </w:rPr>
                <w:t>Декрет</w:t>
              </w:r>
            </w:hyperlink>
            <w:r>
              <w:rPr>
                <w:color w:val="392C69"/>
              </w:rPr>
              <w:t xml:space="preserve"> Президента Республики Беларусь от 13.06.2001 N 16.</w:t>
            </w:r>
          </w:p>
        </w:tc>
      </w:tr>
    </w:tbl>
    <w:p w:rsidR="00B76511" w:rsidRDefault="00B76511" w:rsidP="00B76511">
      <w:pPr>
        <w:pStyle w:val="ConsPlusNormal"/>
        <w:ind w:firstLine="540"/>
        <w:jc w:val="both"/>
      </w:pPr>
      <w:r>
        <w:lastRenderedPageBreak/>
        <w:t>4. Начисление пеней на суммы задолженности по налогам, сборам (пошлинам), по которым предоставлены отсрочка, рассрочка или отсрочка с последующей рассрочкой, прекращается с первого дня срока, на который предоставляются отсрочка, рассрочка или отсрочка с последующей рассрочкой.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При предоставлении отсрочки, рассрочки или отсрочки с последующей рассрочкой в случае, указанном в </w:t>
      </w:r>
      <w:hyperlink w:anchor="P23" w:history="1">
        <w:r>
          <w:rPr>
            <w:color w:val="0000FF"/>
          </w:rPr>
          <w:t>абзаце втором пункта 1</w:t>
        </w:r>
      </w:hyperlink>
      <w:r>
        <w:t xml:space="preserve"> настоящей статьи, начисляются и уплачиваются проценты в размере не менее 1/4 процентной ставки, равной 1/360 </w:t>
      </w:r>
      <w:hyperlink r:id="rId11" w:history="1">
        <w:r>
          <w:rPr>
            <w:color w:val="0000FF"/>
          </w:rPr>
          <w:t>ставки</w:t>
        </w:r>
      </w:hyperlink>
      <w:r>
        <w:t xml:space="preserve"> рефинансирования Национального банка Республики Беларусь, действующей на день уплаты (взыскания) платежей в погашение отсроченных (рассроченных) сумм задолженности по налогам, сборам (пошлинам), пеням, за каждый день</w:t>
      </w:r>
      <w:proofErr w:type="gramEnd"/>
      <w:r>
        <w:t xml:space="preserve"> периода пользования отсрочкой, рассрочкой или отсрочкой с последующей рассрочкой.</w:t>
      </w:r>
    </w:p>
    <w:p w:rsidR="00B76511" w:rsidRDefault="00B76511" w:rsidP="00B76511">
      <w:pPr>
        <w:pStyle w:val="ConsPlusNormal"/>
        <w:ind w:firstLine="540"/>
        <w:jc w:val="both"/>
      </w:pPr>
      <w:r>
        <w:t>Проценты за пользование отсрочкой, рассрочкой или отсрочкой с последующей рассрочкой уплачиваются за пользование:</w:t>
      </w:r>
    </w:p>
    <w:p w:rsidR="00B76511" w:rsidRDefault="00B76511" w:rsidP="00B76511">
      <w:pPr>
        <w:pStyle w:val="ConsPlusNormal"/>
        <w:ind w:firstLine="540"/>
        <w:jc w:val="both"/>
      </w:pPr>
      <w:r>
        <w:t>отсрочкой - единовременно в день погашения отсроченных сумм задолженности по налогам, сборам (пошлинам), пеням;</w:t>
      </w:r>
    </w:p>
    <w:p w:rsidR="00B76511" w:rsidRDefault="00B76511" w:rsidP="00B76511">
      <w:pPr>
        <w:pStyle w:val="ConsPlusNormal"/>
        <w:ind w:firstLine="540"/>
        <w:jc w:val="both"/>
      </w:pPr>
      <w:r>
        <w:t>рассрочкой - равными взносами одновременно с платежами, вносимыми в счет погашения рассроченной задолженности;</w:t>
      </w:r>
    </w:p>
    <w:p w:rsidR="00B76511" w:rsidRDefault="00B76511" w:rsidP="00B76511">
      <w:pPr>
        <w:pStyle w:val="ConsPlusNormal"/>
        <w:ind w:firstLine="540"/>
        <w:jc w:val="both"/>
      </w:pPr>
      <w:r>
        <w:t>отсрочкой с последующей рассрочкой - с суммы отсроченной задолженности по налогам, сборам (пошлинам), пеням одновременно с уплатой первого платежа в погашение рассроченной задолженности, а с суммы рассроченной задолженности - равными взносами одновременно с платежами, вносимыми в счет погашения рассроченной задолженности.</w:t>
      </w:r>
    </w:p>
    <w:p w:rsidR="00B76511" w:rsidRDefault="00B76511" w:rsidP="00B76511">
      <w:pPr>
        <w:pStyle w:val="ConsPlusNormal"/>
        <w:ind w:firstLine="540"/>
        <w:jc w:val="both"/>
      </w:pPr>
      <w:r>
        <w:t>Исчисление процентов за пользование отсрочкой, рассрочкой или отсрочкой с последующей рассрочкой производится с суммы платежа, уплачиваемого (взыскиваемого) в погашение отсроченных (рассроченных) сумм задолженности по налогам, сборам (пошлинам), пеням, а также исходя из количества дней в периоде, за который осуществляется такой платеж.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6. Отсрочка, рассрочка или отсрочка с последующей рассрочкой в случаях, указанных в </w:t>
      </w:r>
      <w:hyperlink w:anchor="P24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25" w:history="1">
        <w:r>
          <w:rPr>
            <w:color w:val="0000FF"/>
          </w:rPr>
          <w:t>четвертом пункта 1</w:t>
        </w:r>
      </w:hyperlink>
      <w:r>
        <w:t xml:space="preserve"> настоящей статьи, предоставляются соответственно в пределах сумм денежных средств, не поступивших из бюджета в счет финансирования, в том числе неоплаты выполненного государственного заказа, либо сумм денежных средств, на которые причинен ущерб.</w:t>
      </w:r>
    </w:p>
    <w:p w:rsidR="00B76511" w:rsidRDefault="00B76511" w:rsidP="00B76511">
      <w:pPr>
        <w:pStyle w:val="ConsPlusNormal"/>
      </w:pPr>
    </w:p>
    <w:p w:rsidR="00B76511" w:rsidRDefault="00B76511" w:rsidP="00B76511">
      <w:pPr>
        <w:pStyle w:val="ConsPlusNormal"/>
        <w:ind w:firstLine="540"/>
        <w:jc w:val="both"/>
        <w:outlineLvl w:val="1"/>
      </w:pPr>
      <w:r>
        <w:rPr>
          <w:b/>
        </w:rPr>
        <w:t>Статья 50. Налоговый кредит</w:t>
      </w:r>
    </w:p>
    <w:p w:rsidR="00B76511" w:rsidRDefault="00B76511" w:rsidP="00B76511">
      <w:pPr>
        <w:pStyle w:val="ConsPlusNormal"/>
        <w:ind w:firstLine="540"/>
        <w:jc w:val="both"/>
      </w:pPr>
      <w:r>
        <w:t>1. Налоговым кредитом признается перенос установленного законодательством срока уплаты налогов, сборов (пошлин), приходящихся на период действия налогового кредита, на более поздний срок.</w:t>
      </w:r>
    </w:p>
    <w:p w:rsidR="00B76511" w:rsidRDefault="00B76511" w:rsidP="00B76511">
      <w:pPr>
        <w:pStyle w:val="ConsPlusNormal"/>
        <w:ind w:firstLine="540"/>
        <w:jc w:val="both"/>
      </w:pPr>
      <w:r>
        <w:t>Налоговый кредит не предоставляется по налогам, сборам (пошлинам), срок уплаты которых уже наступил.</w:t>
      </w:r>
    </w:p>
    <w:p w:rsidR="00B76511" w:rsidRDefault="00B76511" w:rsidP="00B76511">
      <w:pPr>
        <w:pStyle w:val="ConsPlusNormal"/>
        <w:ind w:firstLine="540"/>
        <w:jc w:val="both"/>
      </w:pPr>
      <w:r>
        <w:t>2. Налоговый кредит может предоставляться организации или индивидуальному предпринимателю по одному или нескольким видам налогов, сборов (пошлин) в отношении всей суммы либо ее части.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Размер налогового кредита не должен превышать сумму налога, сбора </w:t>
      </w:r>
      <w:r>
        <w:lastRenderedPageBreak/>
        <w:t>(пошлины), подлежащую уплате в течение срока, на который предоставляется налоговый кредит.</w:t>
      </w:r>
    </w:p>
    <w:p w:rsidR="00B76511" w:rsidRDefault="00B76511" w:rsidP="00B76511">
      <w:pPr>
        <w:pStyle w:val="ConsPlusNormal"/>
        <w:ind w:firstLine="540"/>
        <w:jc w:val="both"/>
      </w:pPr>
      <w:r>
        <w:t>3. Налоговый кредит предоставляется на срок от одного года до трех лет при угрозе экономической несостоятельности (банкротства) в случае единовременной выплаты налога, сбора (пошлины).</w:t>
      </w:r>
    </w:p>
    <w:p w:rsidR="00B76511" w:rsidRDefault="00B76511" w:rsidP="00B76511">
      <w:pPr>
        <w:pStyle w:val="ConsPlusNormal"/>
        <w:ind w:firstLine="540"/>
        <w:jc w:val="both"/>
      </w:pPr>
      <w:r>
        <w:t>Срок, на который предоставляется налоговый кредит, включает срок его погашения.</w:t>
      </w:r>
    </w:p>
    <w:p w:rsidR="00B76511" w:rsidRDefault="00B76511" w:rsidP="00B76511">
      <w:pPr>
        <w:pStyle w:val="ConsPlusNormal"/>
        <w:ind w:firstLine="540"/>
        <w:jc w:val="both"/>
      </w:pPr>
      <w:r>
        <w:t>В период пользования налоговым кредитом начисление пеней на суммы предоставленного налогового кредита не производится.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4. При предоставлении налогового кредита уплачиваются проценты в размере не менее 1/2 процентной ставки, равной 1/360 </w:t>
      </w:r>
      <w:hyperlink r:id="rId12" w:history="1">
        <w:r>
          <w:rPr>
            <w:color w:val="0000FF"/>
          </w:rPr>
          <w:t>ставки</w:t>
        </w:r>
      </w:hyperlink>
      <w:r>
        <w:t xml:space="preserve"> рефинансирования Национального банка Республики Беларусь, действующей на день уплаты (взыскания) платежа в погашение сумм налогов, сборов (пошлин), по которым предоставлен налоговый кредит, за каждый день периода пользования этим кредитом.</w:t>
      </w:r>
    </w:p>
    <w:p w:rsidR="00B76511" w:rsidRDefault="00B76511" w:rsidP="00B76511">
      <w:pPr>
        <w:pStyle w:val="ConsPlusNormal"/>
        <w:ind w:firstLine="540"/>
        <w:jc w:val="both"/>
      </w:pPr>
      <w:r>
        <w:t>Проценты за пользование налоговым кредитом уплачиваются одновременно с уплатой платежа в погашение сумм налогов, сборов (пошлин), по которым предоставлен налоговый кредит.</w:t>
      </w:r>
    </w:p>
    <w:p w:rsidR="00B76511" w:rsidRDefault="00B76511" w:rsidP="00B76511">
      <w:pPr>
        <w:pStyle w:val="ConsPlusNormal"/>
        <w:ind w:firstLine="540"/>
        <w:jc w:val="both"/>
      </w:pPr>
      <w:r>
        <w:t>Исчисление процентов за пользование налоговым кредитом производится с суммы платежа, уплачиваемого (взыскиваемого) в погашение сумм налогов, сборов (пошлин), по которым предоставлен налоговый кредит, а также исходя из количества дней в периоде, за который осуществляется такой платеж.</w:t>
      </w:r>
    </w:p>
    <w:p w:rsidR="00B76511" w:rsidRDefault="00B76511" w:rsidP="00B76511">
      <w:pPr>
        <w:pStyle w:val="ConsPlusNormal"/>
      </w:pPr>
    </w:p>
    <w:p w:rsidR="00B76511" w:rsidRDefault="00B76511" w:rsidP="00B76511">
      <w:pPr>
        <w:pStyle w:val="ConsPlusNormal"/>
        <w:ind w:firstLine="540"/>
        <w:jc w:val="both"/>
        <w:outlineLvl w:val="1"/>
      </w:pPr>
      <w:r>
        <w:rPr>
          <w:b/>
        </w:rPr>
        <w:t xml:space="preserve">Статья 51. Порядок принятия </w:t>
      </w:r>
      <w:proofErr w:type="gramStart"/>
      <w:r>
        <w:rPr>
          <w:b/>
        </w:rPr>
        <w:t>решения</w:t>
      </w:r>
      <w:proofErr w:type="gramEnd"/>
      <w:r>
        <w:rPr>
          <w:b/>
        </w:rPr>
        <w:t xml:space="preserve"> об изменении установленного законодательством срока уплаты налогов, сборов (пошлин), пеней</w:t>
      </w:r>
    </w:p>
    <w:p w:rsidR="00B76511" w:rsidRDefault="00B76511" w:rsidP="00B76511">
      <w:pPr>
        <w:pStyle w:val="ConsPlusNormal"/>
        <w:ind w:firstLine="540"/>
        <w:jc w:val="both"/>
      </w:pPr>
      <w:bookmarkStart w:id="3" w:name="P54"/>
      <w:bookmarkEnd w:id="3"/>
      <w:r>
        <w:t xml:space="preserve">1. Плательщик, претендующий на изменение установленного законодательством срока уплаты налогов, сборов (пошлин), пеней, вправе подать заявление об изменении установленного законодательством срока уплаты налогов, сборов (пошлин), пеней по </w:t>
      </w:r>
      <w:hyperlink r:id="rId13" w:history="1">
        <w:r>
          <w:rPr>
            <w:color w:val="0000FF"/>
          </w:rPr>
          <w:t>форме</w:t>
        </w:r>
      </w:hyperlink>
      <w:r>
        <w:t>, установленной Министерством по налогам и сборам Республики Беларусь.</w:t>
      </w:r>
    </w:p>
    <w:p w:rsidR="00B76511" w:rsidRDefault="00B76511" w:rsidP="00B76511">
      <w:pPr>
        <w:pStyle w:val="ConsPlusNormal"/>
        <w:ind w:firstLine="540"/>
        <w:jc w:val="both"/>
      </w:pPr>
      <w:r>
        <w:t>Заявление подается:</w:t>
      </w:r>
    </w:p>
    <w:p w:rsidR="00B76511" w:rsidRDefault="00B76511" w:rsidP="00B76511">
      <w:pPr>
        <w:pStyle w:val="ConsPlusNormal"/>
        <w:ind w:firstLine="540"/>
        <w:jc w:val="both"/>
      </w:pPr>
      <w:r>
        <w:t>организацией, которая находится в подчинении или ведении (входит в состав) республиканского органа государственного управления, иной государственной организации, подчиненной Совету Министров Республики Беларусь, - соответственно в республиканский орган государственного управления, иную государственную организацию, подчиненную Правительству Республики Беларусь;</w:t>
      </w:r>
    </w:p>
    <w:p w:rsidR="00B76511" w:rsidRDefault="00B76511" w:rsidP="00B76511">
      <w:pPr>
        <w:pStyle w:val="ConsPlusNormal"/>
        <w:ind w:firstLine="540"/>
        <w:jc w:val="both"/>
      </w:pPr>
      <w:r>
        <w:t>организацией, которая не находится в подчинении или ведении (не входит в состав) республиканского органа государственного управления, иной государственной организации, подчиненной Совету Министров Республики Беларусь, индивидуальным предпринимателем - в областной (Минский городской) исполнительный комитет по месту нахождения организации или месту жительства индивидуального предпринимателя;</w:t>
      </w:r>
    </w:p>
    <w:p w:rsidR="00B76511" w:rsidRDefault="00B76511" w:rsidP="00B76511">
      <w:pPr>
        <w:pStyle w:val="ConsPlusNormal"/>
        <w:ind w:firstLine="540"/>
        <w:jc w:val="both"/>
      </w:pPr>
      <w:proofErr w:type="gramStart"/>
      <w:r>
        <w:t xml:space="preserve">физическим лицом - в районный, городской (городов областного подчинения) Совет депутатов либо по его поручению в соответствующий </w:t>
      </w:r>
      <w:r>
        <w:lastRenderedPageBreak/>
        <w:t xml:space="preserve">местный исполнительный и распорядительный орган по месту жительства, а в отношении земельного </w:t>
      </w:r>
      <w:hyperlink r:id="rId14" w:history="1">
        <w:r>
          <w:rPr>
            <w:color w:val="0000FF"/>
          </w:rPr>
          <w:t>налога</w:t>
        </w:r>
      </w:hyperlink>
      <w:r>
        <w:t xml:space="preserve"> и (или) </w:t>
      </w:r>
      <w:hyperlink r:id="rId15" w:history="1">
        <w:r>
          <w:rPr>
            <w:color w:val="0000FF"/>
          </w:rPr>
          <w:t>налога</w:t>
        </w:r>
      </w:hyperlink>
      <w:r>
        <w:t xml:space="preserve"> на недвижимость - по месту нахождения объектов налогообложения такими налогами.</w:t>
      </w:r>
      <w:proofErr w:type="gramEnd"/>
    </w:p>
    <w:p w:rsidR="00B76511" w:rsidRDefault="00B76511" w:rsidP="00B76511">
      <w:pPr>
        <w:pStyle w:val="ConsPlusNormal"/>
        <w:ind w:firstLine="540"/>
        <w:jc w:val="both"/>
      </w:pPr>
      <w:bookmarkStart w:id="4" w:name="P59"/>
      <w:bookmarkEnd w:id="4"/>
      <w:r>
        <w:t xml:space="preserve">2. К заявлению, указанному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настоящей статьи, прилагаются:</w:t>
      </w:r>
    </w:p>
    <w:p w:rsidR="00B76511" w:rsidRDefault="00B76511" w:rsidP="00B76511">
      <w:pPr>
        <w:pStyle w:val="ConsPlusNormal"/>
        <w:ind w:firstLine="540"/>
        <w:jc w:val="both"/>
      </w:pPr>
      <w:r>
        <w:t>2.1. организацией или индивидуальным предпринимателем: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годовая и (или) промежуточная индивидуальная отчетность за последний отчетный период, составленная в соответствии с законодательством Республики Беларусь о бухгалтерском учете и отчетности. Действие настоящего абзаца распространяется на плательщиков, в отношении которых обязанность составления такой отчетности установлена </w:t>
      </w:r>
      <w:hyperlink r:id="rId16" w:history="1">
        <w:r>
          <w:rPr>
            <w:color w:val="0000FF"/>
          </w:rPr>
          <w:t>законодательством</w:t>
        </w:r>
      </w:hyperlink>
      <w:r>
        <w:t>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справка на последнюю отчетную дату об основных экономических показателях по </w:t>
      </w:r>
      <w:hyperlink r:id="rId17" w:history="1">
        <w:r>
          <w:rPr>
            <w:color w:val="0000FF"/>
          </w:rPr>
          <w:t>форме</w:t>
        </w:r>
      </w:hyperlink>
      <w:r>
        <w:t>, утвержденной Министерством экономики Республики Беларусь;</w:t>
      </w:r>
    </w:p>
    <w:p w:rsidR="00B76511" w:rsidRDefault="00B76511" w:rsidP="00B76511">
      <w:pPr>
        <w:pStyle w:val="ConsPlusNormal"/>
        <w:ind w:firstLine="540"/>
        <w:jc w:val="both"/>
      </w:pPr>
      <w:r>
        <w:t>экспертные заключения уполномоченного органа (организации) о стоимости причиненного организации или индивидуальному предпринимателю ущерба в результате стихийного бедствия, технологической катастрофы или иных обстоятельств непреодолимой силы, а также о стоимости возмещения этого ущерба (в случае изменения установленного законодательством срока уплаты налогов, сборов (пошлин), пеней по соответствующему основанию);</w:t>
      </w:r>
    </w:p>
    <w:p w:rsidR="00B76511" w:rsidRDefault="00B76511" w:rsidP="00B76511">
      <w:pPr>
        <w:pStyle w:val="ConsPlusNormal"/>
        <w:ind w:firstLine="540"/>
        <w:jc w:val="both"/>
      </w:pPr>
      <w:r>
        <w:t>2.2. физическим лицом - сведения о доходах физического лица за последние 12 месяцев, предшествующих месяцу подачи заявления, и (или) сведения о нахождении физического лица в трудной жизненной ситуации с приложением подтверждающих документов (при их наличии).</w:t>
      </w:r>
    </w:p>
    <w:p w:rsidR="00B76511" w:rsidRDefault="00B76511" w:rsidP="00B76511">
      <w:pPr>
        <w:pStyle w:val="ConsPlusNormal"/>
        <w:ind w:firstLine="540"/>
        <w:jc w:val="both"/>
      </w:pPr>
      <w:bookmarkStart w:id="5" w:name="P65"/>
      <w:bookmarkEnd w:id="5"/>
      <w:r>
        <w:t xml:space="preserve">3. </w:t>
      </w:r>
      <w:proofErr w:type="gramStart"/>
      <w:r>
        <w:t xml:space="preserve">Государственный орган, организация, указанные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настоящей статьи:</w:t>
      </w:r>
      <w:proofErr w:type="gramEnd"/>
    </w:p>
    <w:p w:rsidR="00B76511" w:rsidRDefault="00B76511" w:rsidP="00B76511">
      <w:pPr>
        <w:pStyle w:val="ConsPlusNormal"/>
        <w:ind w:firstLine="540"/>
        <w:jc w:val="both"/>
      </w:pPr>
      <w:bookmarkStart w:id="6" w:name="P66"/>
      <w:bookmarkEnd w:id="6"/>
      <w:r>
        <w:t xml:space="preserve">в течение трех рабочих дней после получения </w:t>
      </w:r>
      <w:hyperlink r:id="rId18" w:history="1">
        <w:r>
          <w:rPr>
            <w:color w:val="0000FF"/>
          </w:rPr>
          <w:t>заявления</w:t>
        </w:r>
      </w:hyperlink>
      <w:r>
        <w:t xml:space="preserve"> и документов, указанных в </w:t>
      </w:r>
      <w:hyperlink w:anchor="P59" w:history="1">
        <w:r>
          <w:rPr>
            <w:color w:val="0000FF"/>
          </w:rPr>
          <w:t>пункте 2</w:t>
        </w:r>
      </w:hyperlink>
      <w:r>
        <w:t xml:space="preserve"> настоящей статьи, запрашивают в налоговом органе по месту постановки организации или индивидуального предпринимателя на учет сведения о состоянии его расчетов с бюджетом. Налоговый орган предоставляет указанные сведения в течение трех рабочих дней после получения запроса;</w:t>
      </w:r>
    </w:p>
    <w:p w:rsidR="00B76511" w:rsidRDefault="00B76511" w:rsidP="00B76511">
      <w:pPr>
        <w:pStyle w:val="ConsPlusNormal"/>
        <w:ind w:firstLine="540"/>
        <w:jc w:val="both"/>
      </w:pPr>
      <w:proofErr w:type="gramStart"/>
      <w:r>
        <w:t xml:space="preserve">не позднее пяти рабочих дней после получения сведений, запрашиваемых в соответствии с </w:t>
      </w:r>
      <w:hyperlink w:anchor="P66" w:history="1">
        <w:r>
          <w:rPr>
            <w:color w:val="0000FF"/>
          </w:rPr>
          <w:t>абзацем вторым</w:t>
        </w:r>
      </w:hyperlink>
      <w:r>
        <w:t xml:space="preserve"> настоящего пункта, готовят заключение о целесообразности (нецелесообразности) предоставления отсрочки, рассрочки или отсрочки с последующей рассрочкой, налогового кредита;</w:t>
      </w:r>
      <w:proofErr w:type="gramEnd"/>
    </w:p>
    <w:p w:rsidR="00B76511" w:rsidRDefault="00B76511" w:rsidP="00B76511">
      <w:pPr>
        <w:pStyle w:val="ConsPlusNormal"/>
        <w:ind w:firstLine="540"/>
        <w:jc w:val="both"/>
      </w:pPr>
      <w:r>
        <w:t>в течение пяти рабочих дней после подготовки заключения о целесообразности предоставления отсрочки, рассрочки или отсрочки с последующей рассрочкой, налогового кредита готовят соответствующий проект решения;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направляет проект решения Президента Республики Беларусь на согласование в Министерство экономики Республики Беларусь, Министерство финансов Республики Беларусь, Министерство по налогам и сборам Республики Беларусь и Министерство юстиции Республики Беларусь. Согласованный с указанными государственными органами проект решения подлежит согласованию с Комитетом государственного контроля Республики </w:t>
      </w:r>
      <w:r>
        <w:lastRenderedPageBreak/>
        <w:t>Беларусь.</w:t>
      </w:r>
    </w:p>
    <w:p w:rsidR="00B76511" w:rsidRDefault="00B76511" w:rsidP="00B76511">
      <w:pPr>
        <w:pStyle w:val="ConsPlusNormal"/>
        <w:ind w:firstLine="540"/>
        <w:jc w:val="both"/>
      </w:pPr>
      <w:proofErr w:type="gramStart"/>
      <w:r>
        <w:t xml:space="preserve">В случае подготовки заключения о нецелесообразности предоставления отсрочки, рассрочки или отсрочки с последующей рассрочкой, налогового кредита государственный орган, организация, указанные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настоящей статьи, в течение пяти рабочих дней после подготовки заключения извещают об этом организацию или индивидуального предпринимателя, претендовавших на изменение установленного законодательством срока уплаты налогов, сборов (пошлин), пеней.</w:t>
      </w:r>
      <w:proofErr w:type="gramEnd"/>
    </w:p>
    <w:p w:rsidR="00B76511" w:rsidRDefault="00B76511" w:rsidP="00B76511">
      <w:pPr>
        <w:pStyle w:val="ConsPlusNormal"/>
        <w:ind w:firstLine="540"/>
        <w:jc w:val="both"/>
      </w:pPr>
      <w:r>
        <w:t xml:space="preserve">4. Проект решения Президента Республики Беларусь с приложением документов, указанных в </w:t>
      </w:r>
      <w:hyperlink w:anchor="P59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65" w:history="1">
        <w:r>
          <w:rPr>
            <w:color w:val="0000FF"/>
          </w:rPr>
          <w:t>3</w:t>
        </w:r>
      </w:hyperlink>
      <w:r>
        <w:t xml:space="preserve"> настоящей статьи, направляется Президенту Республики Беларусь через Администрацию Президента Республики Беларусь в 15-дневный срок со дня его внесения в установленном порядке в Совет Министров Республики Беларусь.</w:t>
      </w:r>
    </w:p>
    <w:p w:rsidR="00B76511" w:rsidRDefault="00B76511" w:rsidP="00B76511">
      <w:pPr>
        <w:pStyle w:val="ConsPlusNormal"/>
        <w:ind w:firstLine="540"/>
        <w:jc w:val="both"/>
      </w:pPr>
      <w:r>
        <w:t>В случае принятия Президентом Республики Беларусь решения об изменении установленного законодательством срока уплаты налогов, сборов (пошлин), пеней копия этого решения направляется Советом Министров Республики Беларусь:</w:t>
      </w:r>
    </w:p>
    <w:p w:rsidR="00B76511" w:rsidRDefault="00B76511" w:rsidP="00B76511">
      <w:pPr>
        <w:pStyle w:val="ConsPlusNormal"/>
        <w:ind w:firstLine="540"/>
        <w:jc w:val="both"/>
      </w:pPr>
      <w:r>
        <w:t>организации или индивидуальному предпринимателю, которым изменен установленный законодательством срок уплаты налогов, сборов (пошлин), пеней;</w:t>
      </w:r>
    </w:p>
    <w:p w:rsidR="00B76511" w:rsidRDefault="00B76511" w:rsidP="00B76511">
      <w:pPr>
        <w:pStyle w:val="ConsPlusNormal"/>
        <w:ind w:firstLine="540"/>
        <w:jc w:val="both"/>
      </w:pPr>
      <w:r>
        <w:t>в Министерство экономики Республики Беларусь, Министерство финансов Республики Беларусь, Министерство по налогам и сборам Республики Беларусь;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в республиканские органы государственного управления, иные государственные организации, подчиненные Совету Министров Республики Беларусь, областные (Минский городской) исполнительные комитеты, на которые возложен </w:t>
      </w:r>
      <w:proofErr w:type="gramStart"/>
      <w:r>
        <w:t>контроль за</w:t>
      </w:r>
      <w:proofErr w:type="gramEnd"/>
      <w:r>
        <w:t xml:space="preserve"> выполнением принятого решения.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5. В целях принятия решения об изменении физическому лицу установленного законодательством срока уплаты налогов, сборов (пошлин), пеней государственный орган, указанный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настоящей статьи:</w:t>
      </w:r>
    </w:p>
    <w:p w:rsidR="00B76511" w:rsidRDefault="00B76511" w:rsidP="00B76511">
      <w:pPr>
        <w:pStyle w:val="ConsPlusNormal"/>
        <w:ind w:firstLine="540"/>
        <w:jc w:val="both"/>
      </w:pPr>
      <w:bookmarkStart w:id="7" w:name="P77"/>
      <w:bookmarkEnd w:id="7"/>
      <w:r>
        <w:t xml:space="preserve">в течение трех рабочих дней после получения </w:t>
      </w:r>
      <w:hyperlink r:id="rId19" w:history="1">
        <w:r>
          <w:rPr>
            <w:color w:val="0000FF"/>
          </w:rPr>
          <w:t>заявления</w:t>
        </w:r>
      </w:hyperlink>
      <w:r>
        <w:t xml:space="preserve"> запрашивает в налоговом органе по месту постановки физического лица на учет либо по месту нахождения объектов налогообложения земельным </w:t>
      </w:r>
      <w:hyperlink r:id="rId20" w:history="1">
        <w:r>
          <w:rPr>
            <w:color w:val="0000FF"/>
          </w:rPr>
          <w:t>налогом</w:t>
        </w:r>
      </w:hyperlink>
      <w:r>
        <w:t xml:space="preserve"> и (или) </w:t>
      </w:r>
      <w:hyperlink r:id="rId21" w:history="1">
        <w:r>
          <w:rPr>
            <w:color w:val="0000FF"/>
          </w:rPr>
          <w:t>налогом</w:t>
        </w:r>
      </w:hyperlink>
      <w:r>
        <w:t xml:space="preserve"> на недвижимость сведения о состоянии его расчетов с бюджетом. Налоговый орган предоставляет указанные сведения в течение трех рабочих дней после получения запроса;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не позднее пяти рабочих дней после получения сведений, указанных в </w:t>
      </w:r>
      <w:hyperlink w:anchor="P77" w:history="1">
        <w:r>
          <w:rPr>
            <w:color w:val="0000FF"/>
          </w:rPr>
          <w:t>абзаце втором</w:t>
        </w:r>
      </w:hyperlink>
      <w:r>
        <w:t xml:space="preserve"> настоящей части, готовит заключение о целесообразности (нецелесообразности) изменения установленного законодательством срока уплаты налогов, сборов (пошлин), пеней;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в течение пяти рабочих дней после подготовки заключения о целесообразности изменения установленного законодательством срока уплаты налогов, сборов (пошлин), пеней готовит соответствующий проект решения районного, городского (городов областного подчинения) Советов депутатов либо по их поручению соответствующего местного исполнительного и </w:t>
      </w:r>
      <w:r>
        <w:lastRenderedPageBreak/>
        <w:t>распорядительного органа.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В случае подготовки заключения о нецелесообразности изменения установленного законодательством срока уплаты налогов, сборов (пошлин), пеней государственный орган, указанный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настоящей статьи, в течение пяти рабочих дней после подготовки такого заключения извещает об этом физическое лицо, претендовавшее на изменение установленного законодательством срока уплаты налогов, сборов, пеней.</w:t>
      </w:r>
    </w:p>
    <w:p w:rsidR="00B76511" w:rsidRDefault="00B76511" w:rsidP="00B76511">
      <w:pPr>
        <w:pStyle w:val="ConsPlusNormal"/>
        <w:ind w:firstLine="540"/>
        <w:jc w:val="both"/>
      </w:pPr>
      <w:r>
        <w:t>6. В проекте решения об изменении организации или индивидуальному предпринимателю установленного законодательством срока уплаты налогов, сборов (пошлин), пеней указываются:</w:t>
      </w:r>
    </w:p>
    <w:p w:rsidR="00B76511" w:rsidRDefault="00B76511" w:rsidP="00B76511">
      <w:pPr>
        <w:pStyle w:val="ConsPlusNormal"/>
        <w:ind w:firstLine="540"/>
        <w:jc w:val="both"/>
      </w:pPr>
      <w:r>
        <w:t>полное наименование организации или фамилия, собственное имя, отчество (если таковое имеется) индивидуального предпринимателя, претендующих на изменение установленного законодательством срока уплаты налогов, сборов (пошлин), пеней;</w:t>
      </w:r>
    </w:p>
    <w:p w:rsidR="00B76511" w:rsidRDefault="00B76511" w:rsidP="00B76511">
      <w:pPr>
        <w:pStyle w:val="ConsPlusNormal"/>
        <w:ind w:firstLine="540"/>
        <w:jc w:val="both"/>
      </w:pPr>
      <w:r>
        <w:t>виды налогов, сборов (пошлин), по которым изменяются установленный законодательством срок уплаты и (или) суммы задолженности по налогам, сборам (пошлинам), пеням, дата, на которую задолженность подлежит отсрочке, рассрочке или отсрочке с последующей рассрочкой;</w:t>
      </w:r>
    </w:p>
    <w:p w:rsidR="00B76511" w:rsidRDefault="00B76511" w:rsidP="00B76511">
      <w:pPr>
        <w:pStyle w:val="ConsPlusNormal"/>
        <w:ind w:firstLine="540"/>
        <w:jc w:val="both"/>
      </w:pPr>
      <w:r>
        <w:t>срок, на который предоставляются отсрочка, рассрочка, отсрочка с последующей рассрочкой, налоговый кредит;</w:t>
      </w:r>
    </w:p>
    <w:p w:rsidR="00B76511" w:rsidRDefault="00B76511" w:rsidP="00B76511">
      <w:pPr>
        <w:pStyle w:val="ConsPlusNormal"/>
        <w:ind w:firstLine="540"/>
        <w:jc w:val="both"/>
      </w:pPr>
      <w:r>
        <w:t>размер процентов за пользование отсрочкой, рассрочкой, отсрочкой с последующей рассрочкой, налоговым кредитом;</w:t>
      </w:r>
    </w:p>
    <w:p w:rsidR="00B76511" w:rsidRDefault="00B76511" w:rsidP="00B76511">
      <w:pPr>
        <w:pStyle w:val="ConsPlusNormal"/>
        <w:ind w:firstLine="540"/>
        <w:jc w:val="both"/>
      </w:pPr>
      <w:r>
        <w:t>сроки и порядок уплаты налогов, сборов (пошлин), пеней, а также процентов за пользование отсрочкой, рассрочкой, отсрочкой с последующей рассрочкой, налоговым кредитом;</w:t>
      </w:r>
    </w:p>
    <w:p w:rsidR="00B76511" w:rsidRDefault="00B76511" w:rsidP="00B76511">
      <w:pPr>
        <w:pStyle w:val="ConsPlusNormal"/>
        <w:ind w:firstLine="540"/>
        <w:jc w:val="both"/>
      </w:pPr>
      <w:r>
        <w:t>условие уплаты текущих платежей в бюджет, а также платежей в погашение отсроченных (рассроченных) сумм задолженности по налогам, сборам (пошлинам), пеням, платежей в погашение сумм налогов, сборов (пошлин), по которым предоставлен налоговый кредит, и процентов за пользование отсрочкой, рассрочкой, отсрочкой с последующей рассрочкой и налоговым кредитом;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наименования республиканских органов государственного управления, иных государственных организаций, подчиненных Правительству Республики Беларусь, областных (Минского городского) исполнительных комитетов, осуществляющих </w:t>
      </w:r>
      <w:proofErr w:type="gramStart"/>
      <w:r>
        <w:t>контроль за</w:t>
      </w:r>
      <w:proofErr w:type="gramEnd"/>
      <w:r>
        <w:t xml:space="preserve"> выполнением принятого решения.</w:t>
      </w:r>
    </w:p>
    <w:p w:rsidR="00B76511" w:rsidRDefault="00B76511" w:rsidP="00B76511">
      <w:pPr>
        <w:pStyle w:val="ConsPlusNormal"/>
        <w:ind w:firstLine="540"/>
        <w:jc w:val="both"/>
      </w:pPr>
      <w:r>
        <w:t>7. В проекте решения об изменении физическому лицу установленного законодательством срока уплаты налогов, сборов (пошлин), пеней указываются:</w:t>
      </w:r>
    </w:p>
    <w:p w:rsidR="00B76511" w:rsidRDefault="00B76511" w:rsidP="00B76511">
      <w:pPr>
        <w:pStyle w:val="ConsPlusNormal"/>
        <w:ind w:firstLine="540"/>
        <w:jc w:val="both"/>
      </w:pPr>
      <w:proofErr w:type="gramStart"/>
      <w:r>
        <w:t>фамилия, собственное имя, отчество (если таковое имеется) физического лица, претендующего на изменение установленного законодательством срока уплаты налогов, сборов (пошлин), пеней;</w:t>
      </w:r>
      <w:proofErr w:type="gramEnd"/>
    </w:p>
    <w:p w:rsidR="00B76511" w:rsidRDefault="00B76511" w:rsidP="00B76511">
      <w:pPr>
        <w:pStyle w:val="ConsPlusNormal"/>
        <w:ind w:firstLine="540"/>
        <w:jc w:val="both"/>
      </w:pPr>
      <w:r>
        <w:t>виды налогов, сборов (пошлин), по которым изменяются установленные законодательством сроки уплаты, а также суммы задолженности по налогам, сборам (пошлинам), пеням и дата, на которую задолженность подлежит отсрочке, рассрочке или отсрочке с последующей рассрочкой;</w:t>
      </w:r>
    </w:p>
    <w:p w:rsidR="00B76511" w:rsidRDefault="00B76511" w:rsidP="00B76511">
      <w:pPr>
        <w:pStyle w:val="ConsPlusNormal"/>
        <w:ind w:firstLine="540"/>
        <w:jc w:val="both"/>
      </w:pPr>
      <w:r>
        <w:lastRenderedPageBreak/>
        <w:t>срок, на который предоставляются отсрочка, рассрочка или отсрочка с последующей рассрочкой;</w:t>
      </w:r>
    </w:p>
    <w:p w:rsidR="00B76511" w:rsidRDefault="00B76511" w:rsidP="00B76511">
      <w:pPr>
        <w:pStyle w:val="ConsPlusNormal"/>
        <w:ind w:firstLine="540"/>
        <w:jc w:val="both"/>
      </w:pPr>
      <w:r>
        <w:t>сроки и порядок уплаты налогов, сборов (пошлин), пеней;</w:t>
      </w:r>
    </w:p>
    <w:p w:rsidR="00B76511" w:rsidRDefault="00B76511" w:rsidP="00B76511">
      <w:pPr>
        <w:pStyle w:val="ConsPlusNormal"/>
        <w:ind w:firstLine="540"/>
        <w:jc w:val="both"/>
      </w:pPr>
      <w:r>
        <w:t>условия уплаты платежей в погашение отсроченных (рассроченных) сумм задолженности по налогам, сборам (пошлинам), пеням;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наименование налогового органа, осуществляющего </w:t>
      </w:r>
      <w:proofErr w:type="gramStart"/>
      <w:r>
        <w:t>контроль за</w:t>
      </w:r>
      <w:proofErr w:type="gramEnd"/>
      <w:r>
        <w:t xml:space="preserve"> выполнением принятого решения.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В случае принятия </w:t>
      </w:r>
      <w:proofErr w:type="gramStart"/>
      <w:r>
        <w:t>решения</w:t>
      </w:r>
      <w:proofErr w:type="gramEnd"/>
      <w:r>
        <w:t xml:space="preserve"> об изменении установленного законодательством срока уплаты налогов, сборов (пошлин), пеней копия этого решения направляется принявшим его органом:</w:t>
      </w:r>
    </w:p>
    <w:p w:rsidR="00B76511" w:rsidRDefault="00B76511" w:rsidP="00B76511">
      <w:pPr>
        <w:pStyle w:val="ConsPlusNormal"/>
        <w:ind w:firstLine="540"/>
        <w:jc w:val="both"/>
      </w:pPr>
      <w:r>
        <w:t>физическому лицу, которому изменен установленный законодательством срок уплаты налогов, сборов (пошлин), пеней;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в налоговый орган, на который возложен </w:t>
      </w:r>
      <w:proofErr w:type="gramStart"/>
      <w:r>
        <w:t>контроль за</w:t>
      </w:r>
      <w:proofErr w:type="gramEnd"/>
      <w:r>
        <w:t xml:space="preserve"> выполнением принятого решения.</w:t>
      </w:r>
    </w:p>
    <w:p w:rsidR="00B76511" w:rsidRDefault="00B76511" w:rsidP="00B76511">
      <w:pPr>
        <w:pStyle w:val="ConsPlusNormal"/>
      </w:pPr>
    </w:p>
    <w:p w:rsidR="00B76511" w:rsidRDefault="00B76511" w:rsidP="00B76511">
      <w:pPr>
        <w:pStyle w:val="ConsPlusNormal"/>
        <w:ind w:firstLine="540"/>
        <w:jc w:val="both"/>
        <w:outlineLvl w:val="1"/>
      </w:pPr>
      <w:r>
        <w:rPr>
          <w:b/>
        </w:rPr>
        <w:t>Статья 52. Прекращение действия изменения установленного законодательством срока уплаты налогов, сборов (пошлин), пеней</w:t>
      </w:r>
    </w:p>
    <w:p w:rsidR="00B76511" w:rsidRDefault="00B76511" w:rsidP="00B76511">
      <w:pPr>
        <w:pStyle w:val="ConsPlusNormal"/>
        <w:ind w:firstLine="540"/>
        <w:jc w:val="both"/>
      </w:pPr>
      <w:r>
        <w:t>1. Действие отсрочки, рассрочки, отсрочки с последующей рассрочкой или налогового кредита прекращается по истечении срока, на который они предоставлены, либо в случае:</w:t>
      </w:r>
    </w:p>
    <w:p w:rsidR="00B76511" w:rsidRDefault="00B76511" w:rsidP="00B76511">
      <w:pPr>
        <w:pStyle w:val="ConsPlusNormal"/>
        <w:ind w:firstLine="540"/>
        <w:jc w:val="both"/>
      </w:pPr>
      <w:r>
        <w:t>1.1. досрочной уплаты сумм налогов, сборов (пошлин), пеней, процентов за пользование отсрочкой, рассрочкой, отсрочкой с последующей рассрочкой, налоговым кредитом;</w:t>
      </w:r>
    </w:p>
    <w:p w:rsidR="00B76511" w:rsidRDefault="00B76511" w:rsidP="00B76511">
      <w:pPr>
        <w:pStyle w:val="ConsPlusNormal"/>
        <w:ind w:firstLine="540"/>
        <w:jc w:val="both"/>
      </w:pPr>
      <w:bookmarkStart w:id="8" w:name="P104"/>
      <w:bookmarkEnd w:id="8"/>
      <w:r>
        <w:t>1.2. принятия в установленном законодательством порядке в период пользования отсрочкой, рассрочкой, отсрочкой с последующей рассрочкой, налоговым кредитом решения о ликвидации организации или прекращения деятельности индивидуального предпринимателя;</w:t>
      </w:r>
    </w:p>
    <w:p w:rsidR="00B76511" w:rsidRDefault="00B76511" w:rsidP="00B76511">
      <w:pPr>
        <w:pStyle w:val="ConsPlusNormal"/>
        <w:ind w:firstLine="540"/>
        <w:jc w:val="both"/>
      </w:pPr>
      <w:bookmarkStart w:id="9" w:name="P105"/>
      <w:bookmarkEnd w:id="9"/>
      <w:r>
        <w:t>1.3. образования у плательщика задолженности по уплате текущих платежей в бюджет, платежей в погашение отсроченных (рассроченных) сумм задолженности по налогам, сборам (пошлинам), платежей в погашение сумм налогов, сборов (пошлин), по которым предоставлен налоговый кредит, пеням, процентов за пользование отсрочкой, рассрочкой, отсрочкой с последующей рассрочкой, налоговым кредитом;</w:t>
      </w:r>
    </w:p>
    <w:p w:rsidR="00B76511" w:rsidRDefault="00B76511" w:rsidP="00B76511">
      <w:pPr>
        <w:pStyle w:val="ConsPlusNormal"/>
        <w:ind w:firstLine="540"/>
        <w:jc w:val="both"/>
      </w:pPr>
      <w:proofErr w:type="gramStart"/>
      <w:r>
        <w:t>1.4. смерти физического лица, объявления его умершим.</w:t>
      </w:r>
      <w:proofErr w:type="gramEnd"/>
    </w:p>
    <w:p w:rsidR="00B76511" w:rsidRDefault="00B76511" w:rsidP="00B76511">
      <w:pPr>
        <w:pStyle w:val="ConsPlusNormal"/>
        <w:ind w:firstLine="540"/>
        <w:jc w:val="both"/>
      </w:pPr>
      <w:r>
        <w:t xml:space="preserve">2. В случаях, указанных в </w:t>
      </w:r>
      <w:hyperlink w:anchor="P104" w:history="1">
        <w:r>
          <w:rPr>
            <w:color w:val="0000FF"/>
          </w:rPr>
          <w:t>подпунктах 1.2</w:t>
        </w:r>
      </w:hyperlink>
      <w:r>
        <w:t xml:space="preserve"> и </w:t>
      </w:r>
      <w:hyperlink w:anchor="P105" w:history="1">
        <w:r>
          <w:rPr>
            <w:color w:val="0000FF"/>
          </w:rPr>
          <w:t>1.3 пункта 1</w:t>
        </w:r>
      </w:hyperlink>
      <w:r>
        <w:t xml:space="preserve"> настоящей статьи:</w:t>
      </w:r>
    </w:p>
    <w:p w:rsidR="00B76511" w:rsidRDefault="00B76511" w:rsidP="00B76511">
      <w:pPr>
        <w:pStyle w:val="ConsPlusNormal"/>
        <w:ind w:firstLine="540"/>
        <w:jc w:val="both"/>
      </w:pPr>
      <w:r>
        <w:t>плательщик утрачивает право пользования отсрочкой, рассрочкой, отсрочкой с последующей рассрочкой, налоговым кредитом;</w:t>
      </w:r>
    </w:p>
    <w:p w:rsidR="00B76511" w:rsidRDefault="00B76511" w:rsidP="00B76511">
      <w:pPr>
        <w:pStyle w:val="ConsPlusNormal"/>
        <w:ind w:firstLine="540"/>
        <w:jc w:val="both"/>
      </w:pPr>
      <w:r>
        <w:t>налоговым органом взыскиваются суммы налогов, сборов (пошлин), пеней, по которым предоставлены отсрочка, рассрочка или отсрочка с последующей рассрочкой, налоговый кредит, а также проценты за пользование отсрочкой, рассрочкой, отсрочкой с последующей рассрочкой, налоговым кредитом за весь период пользования;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налоговым органом применяются способы обеспечения исполнения налогового обязательства и (или) уплаты пеней, указанные в </w:t>
      </w:r>
      <w:hyperlink r:id="rId22" w:history="1">
        <w:r>
          <w:rPr>
            <w:color w:val="0000FF"/>
          </w:rPr>
          <w:t>подпунктах 1.1</w:t>
        </w:r>
      </w:hyperlink>
      <w:r>
        <w:t xml:space="preserve"> - </w:t>
      </w:r>
      <w:hyperlink r:id="rId23" w:history="1">
        <w:r>
          <w:rPr>
            <w:color w:val="0000FF"/>
          </w:rPr>
          <w:t>1.3 пункта 1 статьи 54</w:t>
        </w:r>
      </w:hyperlink>
      <w:r>
        <w:t xml:space="preserve"> настоящего Кодекса. При этом на суммы налогов, сборов </w:t>
      </w:r>
      <w:r>
        <w:lastRenderedPageBreak/>
        <w:t>(пошлин), в отношении которых предоставлялись отсрочка, рассрочка, отсрочка с последующей рассрочкой, налоговый кредит, начисляются пени в порядке, установленном настоящим Кодексом, начиная со дня утраты права пользования отсрочкой, рассрочкой, отсрочкой с последующей рассрочкой, налоговым кредитом.</w:t>
      </w:r>
    </w:p>
    <w:p w:rsidR="00B76511" w:rsidRDefault="00B76511" w:rsidP="00B76511">
      <w:pPr>
        <w:pStyle w:val="ConsPlusNormal"/>
      </w:pPr>
    </w:p>
    <w:p w:rsidR="00B76511" w:rsidRDefault="00B76511" w:rsidP="00B76511">
      <w:pPr>
        <w:pStyle w:val="ConsPlusNormal"/>
        <w:ind w:firstLine="540"/>
        <w:jc w:val="both"/>
        <w:outlineLvl w:val="1"/>
      </w:pPr>
      <w:r>
        <w:rPr>
          <w:b/>
        </w:rPr>
        <w:t xml:space="preserve">Статья 53. Контроль за выполнением </w:t>
      </w:r>
      <w:proofErr w:type="gramStart"/>
      <w:r>
        <w:rPr>
          <w:b/>
        </w:rPr>
        <w:t>решений</w:t>
      </w:r>
      <w:proofErr w:type="gramEnd"/>
      <w:r>
        <w:rPr>
          <w:b/>
        </w:rPr>
        <w:t xml:space="preserve"> об изменении установленного законодательством срока уплаты налогов, сборов (пошлин), пеней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1. </w:t>
      </w:r>
      <w:proofErr w:type="gramStart"/>
      <w:r>
        <w:t>Контроль за</w:t>
      </w:r>
      <w:proofErr w:type="gramEnd"/>
      <w:r>
        <w:t xml:space="preserve"> выполнением решений об изменении организации или индивидуальному предпринимателю установленного законодательством срока уплаты налогов, сборов (пошлин), пеней осуществляется:</w:t>
      </w:r>
    </w:p>
    <w:p w:rsidR="00B76511" w:rsidRDefault="00B76511" w:rsidP="00B76511">
      <w:pPr>
        <w:pStyle w:val="ConsPlusNormal"/>
        <w:ind w:firstLine="540"/>
        <w:jc w:val="both"/>
      </w:pPr>
      <w:bookmarkStart w:id="10" w:name="P115"/>
      <w:bookmarkEnd w:id="10"/>
      <w:r>
        <w:t>республиканскими органами государственного управления, иными государственными организациями, подчиненными Совету Министров Республики Беларусь, - в отношении организаций, находящихся в их подчинении или ведении (входящих в их состав);</w:t>
      </w:r>
    </w:p>
    <w:p w:rsidR="00B76511" w:rsidRDefault="00B76511" w:rsidP="00B76511">
      <w:pPr>
        <w:pStyle w:val="ConsPlusNormal"/>
        <w:ind w:firstLine="540"/>
        <w:jc w:val="both"/>
      </w:pPr>
      <w:r>
        <w:t xml:space="preserve">областными (Минским городским) исполнительными комитетами - в отношении организаций, не находящихся в подчинении или ведении органов, указанных в </w:t>
      </w:r>
      <w:hyperlink w:anchor="P115" w:history="1">
        <w:r>
          <w:rPr>
            <w:color w:val="0000FF"/>
          </w:rPr>
          <w:t>абзаце втором</w:t>
        </w:r>
      </w:hyperlink>
      <w:r>
        <w:t xml:space="preserve"> настоящего пункта (не входящих в состав таких организаций), индивидуальных предпринимателей;</w:t>
      </w:r>
    </w:p>
    <w:p w:rsidR="00B76511" w:rsidRDefault="00B76511" w:rsidP="00B76511">
      <w:pPr>
        <w:pStyle w:val="ConsPlusNormal"/>
        <w:ind w:firstLine="540"/>
        <w:jc w:val="both"/>
      </w:pPr>
      <w:proofErr w:type="gramStart"/>
      <w:r>
        <w:t>налоговыми органами - за выполнением условий изменения установленного законодательством срока уплаты налогов, сборов (пошлин), пеней, а также за уплатой платежей в погашение отсроченных (рассроченных) сумм задолженности по налогам, сборам (пошлинам), пеням, платежей в погашение сумм налогов, сборов (пошлин), по которым предоставлен налоговый кредит, и процентов за пользование отсрочкой, рассрочкой, отсрочкой с последующей рассрочкой, налоговым кредитом.</w:t>
      </w:r>
      <w:proofErr w:type="gramEnd"/>
    </w:p>
    <w:p w:rsidR="00B76511" w:rsidRDefault="00B76511" w:rsidP="00B76511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решений об изменении физическому лицу установленного законодательством срока уплаты налогов, сборов (пошлин), пеней осуществляется налоговыми органами.</w:t>
      </w:r>
    </w:p>
    <w:p w:rsidR="00B76511" w:rsidRDefault="00B76511" w:rsidP="00B76511">
      <w:pPr>
        <w:pStyle w:val="ConsPlusNormal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637"/>
      </w:tblGrid>
      <w:tr w:rsidR="00B76511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76511" w:rsidRDefault="00B76511" w:rsidP="00B7651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B76511" w:rsidRDefault="00B76511" w:rsidP="00B76511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обеспечении исполнения налогового обязательства и (или) уплаты пеней и документах, применяемых таможенными органами см. </w:t>
            </w:r>
            <w:hyperlink r:id="rId24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Государственного таможенного комитета Республики Беларусь от 19.04.2019 N 20.</w:t>
            </w:r>
          </w:p>
        </w:tc>
      </w:tr>
    </w:tbl>
    <w:p w:rsidR="008946D3" w:rsidRDefault="008946D3" w:rsidP="00B76511">
      <w:pPr>
        <w:pStyle w:val="ConsPlusNormal"/>
      </w:pPr>
    </w:p>
    <w:p w:rsidR="00B76511" w:rsidRPr="00F34D51" w:rsidRDefault="00B76511" w:rsidP="00B76511">
      <w:pPr>
        <w:pStyle w:val="ConsPlusNormal"/>
      </w:pPr>
      <w:bookmarkStart w:id="11" w:name="_GoBack"/>
      <w:bookmarkEnd w:id="11"/>
    </w:p>
    <w:sectPr w:rsidR="00B76511" w:rsidRPr="00F34D51" w:rsidSect="00F34D51">
      <w:headerReference w:type="first" r:id="rId25"/>
      <w:pgSz w:w="11906" w:h="16838" w:code="9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535" w:rsidRDefault="001C6535" w:rsidP="00F34D51">
      <w:r>
        <w:separator/>
      </w:r>
    </w:p>
  </w:endnote>
  <w:endnote w:type="continuationSeparator" w:id="0">
    <w:p w:rsidR="001C6535" w:rsidRDefault="001C6535" w:rsidP="00F3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535" w:rsidRDefault="001C6535" w:rsidP="00F34D51">
      <w:r>
        <w:separator/>
      </w:r>
    </w:p>
  </w:footnote>
  <w:footnote w:type="continuationSeparator" w:id="0">
    <w:p w:rsidR="001C6535" w:rsidRDefault="001C6535" w:rsidP="00F34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511" w:rsidRDefault="00B76511" w:rsidP="00B76511">
    <w:pPr>
      <w:pStyle w:val="ConsPlusNormal"/>
    </w:pPr>
    <w:r>
      <w:fldChar w:fldCharType="begin"/>
    </w:r>
    <w:r>
      <w:instrText xml:space="preserve"> HYPERLINK "consultantplus://offline/ref=9A4F611B1286B8467715C8E92B7B3AD2488B667BE72DFB3BC8846A4F096DD815FDCFCF047BC5A7500CEF650355033A4AEB497D05D7CDD00A0EA6B31EEF0ESCH" </w:instrText>
    </w:r>
    <w:r>
      <w:fldChar w:fldCharType="separate"/>
    </w:r>
    <w:r w:rsidRPr="00B76511">
      <w:rPr>
        <w:i/>
      </w:rPr>
      <w:t>гл. 5, Кодекс Республики Беларусь от 19.12.2002 N 166-З (ред. от 30.12.2018) "Налоговый кодекс Республики Беларусь (Общая часть)" {</w:t>
    </w:r>
    <w:proofErr w:type="spellStart"/>
    <w:r w:rsidRPr="00B76511">
      <w:rPr>
        <w:i/>
      </w:rPr>
      <w:t>КонсультантПлюс</w:t>
    </w:r>
    <w:proofErr w:type="spellEnd"/>
    <w:r w:rsidRPr="00B76511">
      <w:rPr>
        <w:i/>
      </w:rPr>
      <w:t>}</w:t>
    </w:r>
    <w:r w:rsidRPr="00CC53FC">
      <w:rPr>
        <w:i/>
        <w:color w:val="0000F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11"/>
    <w:rsid w:val="001C6535"/>
    <w:rsid w:val="007A227C"/>
    <w:rsid w:val="008946D3"/>
    <w:rsid w:val="009D1423"/>
    <w:rsid w:val="00B222F2"/>
    <w:rsid w:val="00B76511"/>
    <w:rsid w:val="00E05907"/>
    <w:rsid w:val="00E26C1F"/>
    <w:rsid w:val="00EB19B4"/>
    <w:rsid w:val="00F3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51"/>
    <w:pPr>
      <w:spacing w:after="0" w:line="240" w:lineRule="auto"/>
    </w:pPr>
    <w:rPr>
      <w:rFonts w:ascii="Times New Roman" w:hAnsi="Times New Roman" w:cs="Times New Roman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227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2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27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27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27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27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27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27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27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2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22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22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22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22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22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22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22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227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A22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A22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227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A22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227C"/>
    <w:rPr>
      <w:b/>
      <w:bCs/>
    </w:rPr>
  </w:style>
  <w:style w:type="character" w:styleId="a9">
    <w:name w:val="Emphasis"/>
    <w:basedOn w:val="a0"/>
    <w:uiPriority w:val="20"/>
    <w:qFormat/>
    <w:rsid w:val="007A227C"/>
    <w:rPr>
      <w:i/>
      <w:iCs/>
    </w:rPr>
  </w:style>
  <w:style w:type="paragraph" w:styleId="aa">
    <w:name w:val="No Spacing"/>
    <w:link w:val="ab"/>
    <w:uiPriority w:val="1"/>
    <w:qFormat/>
    <w:rsid w:val="007A227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A227C"/>
  </w:style>
  <w:style w:type="paragraph" w:styleId="ac">
    <w:name w:val="List Paragraph"/>
    <w:basedOn w:val="a"/>
    <w:uiPriority w:val="34"/>
    <w:qFormat/>
    <w:rsid w:val="007A22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27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A227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A227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7A227C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A227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A227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A227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27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27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27C"/>
    <w:pPr>
      <w:outlineLvl w:val="9"/>
    </w:pPr>
  </w:style>
  <w:style w:type="paragraph" w:styleId="af5">
    <w:name w:val="header"/>
    <w:basedOn w:val="a"/>
    <w:link w:val="af6"/>
    <w:rsid w:val="00F34D5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F34D5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7">
    <w:name w:val="footer"/>
    <w:basedOn w:val="a"/>
    <w:link w:val="af8"/>
    <w:rsid w:val="00F34D5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F34D51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page number"/>
    <w:basedOn w:val="a0"/>
    <w:rsid w:val="00F34D51"/>
  </w:style>
  <w:style w:type="paragraph" w:customStyle="1" w:styleId="ConsPlusNormal">
    <w:name w:val="ConsPlusNormal"/>
    <w:rsid w:val="00B765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765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51"/>
    <w:pPr>
      <w:spacing w:after="0" w:line="240" w:lineRule="auto"/>
    </w:pPr>
    <w:rPr>
      <w:rFonts w:ascii="Times New Roman" w:hAnsi="Times New Roman" w:cs="Times New Roman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227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2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27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27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27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27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27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27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27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2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22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22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22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22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22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22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22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22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227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A22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A22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227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A22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227C"/>
    <w:rPr>
      <w:b/>
      <w:bCs/>
    </w:rPr>
  </w:style>
  <w:style w:type="character" w:styleId="a9">
    <w:name w:val="Emphasis"/>
    <w:basedOn w:val="a0"/>
    <w:uiPriority w:val="20"/>
    <w:qFormat/>
    <w:rsid w:val="007A227C"/>
    <w:rPr>
      <w:i/>
      <w:iCs/>
    </w:rPr>
  </w:style>
  <w:style w:type="paragraph" w:styleId="aa">
    <w:name w:val="No Spacing"/>
    <w:link w:val="ab"/>
    <w:uiPriority w:val="1"/>
    <w:qFormat/>
    <w:rsid w:val="007A227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A227C"/>
  </w:style>
  <w:style w:type="paragraph" w:styleId="ac">
    <w:name w:val="List Paragraph"/>
    <w:basedOn w:val="a"/>
    <w:uiPriority w:val="34"/>
    <w:qFormat/>
    <w:rsid w:val="007A22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27C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A227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7A227C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7A227C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7A227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7A227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7A227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27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27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27C"/>
    <w:pPr>
      <w:outlineLvl w:val="9"/>
    </w:pPr>
  </w:style>
  <w:style w:type="paragraph" w:styleId="af5">
    <w:name w:val="header"/>
    <w:basedOn w:val="a"/>
    <w:link w:val="af6"/>
    <w:rsid w:val="00F34D5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F34D5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7">
    <w:name w:val="footer"/>
    <w:basedOn w:val="a"/>
    <w:link w:val="af8"/>
    <w:rsid w:val="00F34D51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F34D51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page number"/>
    <w:basedOn w:val="a0"/>
    <w:rsid w:val="00F34D51"/>
  </w:style>
  <w:style w:type="paragraph" w:customStyle="1" w:styleId="ConsPlusNormal">
    <w:name w:val="ConsPlusNormal"/>
    <w:rsid w:val="00B765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765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4F611B1286B8467715C8E92B7B3AD2488B667BE72DFB3FCA806F4F096DD815FDCFCF047BC5A7500CEF660553083A4AEB497D05D7CDD00A0EA6B31EEF0ESCH" TargetMode="External"/><Relationship Id="rId13" Type="http://schemas.openxmlformats.org/officeDocument/2006/relationships/hyperlink" Target="consultantplus://offline/ref=9A4F611B1286B8467715C8E92B7B3AD2488B667BE72DFB38C983624F096DD815FDCFCF047BC5A7500CEF650154043A4AEB497D05D7CDD00A0EA6B31EEF0ESCH" TargetMode="External"/><Relationship Id="rId18" Type="http://schemas.openxmlformats.org/officeDocument/2006/relationships/hyperlink" Target="consultantplus://offline/ref=9A4F611B1286B8467715C8E92B7B3AD2488B667BE72DFB38C983624F096DD815FDCFCF047BC5A7500CEF650154043A4AEB497D05D7CDD00A0EA6B31EEF0ESCH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A4F611B1286B8467715C8E92B7B3AD2488B667BE72DFB3BC8846B4F096DD815FDCFCF047BC5A7500CEB670D51003A4AEB497D05D7CDD00A0EA6B31EEF0ESCH" TargetMode="External"/><Relationship Id="rId7" Type="http://schemas.openxmlformats.org/officeDocument/2006/relationships/hyperlink" Target="consultantplus://offline/ref=9A4F611B1286B8467715C8E92B7B3AD2488B667BE72DF63CCC826C4F096DD815FDCFCF047BC5A7500CEF660252083A4AEB497D05D7CDD00A0EA6B31EEF0ESCH" TargetMode="External"/><Relationship Id="rId12" Type="http://schemas.openxmlformats.org/officeDocument/2006/relationships/hyperlink" Target="consultantplus://offline/ref=9A4F611B1286B8467715C8E92B7B3AD2488B667BE72EF138C887611203658119FFC8C05B7EC2B6500DEB7805571E331EB800SDH" TargetMode="External"/><Relationship Id="rId17" Type="http://schemas.openxmlformats.org/officeDocument/2006/relationships/hyperlink" Target="consultantplus://offline/ref=9A4F611B1286B8467715C8E92B7B3AD2488B667BE72DF633C981624F096DD815FDCFCF047BC5A7500CEF660552093A4AEB497D05D7CDD00A0EA6B31EEF0ESCH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A4F611B1286B8467715C8E92B7B3AD2488B667BE72DF53BCE84634F096DD815FDCFCF047BC5A7500CEF660753083A4AEB497D05D7CDD00A0EA6B31EEF0ESCH" TargetMode="External"/><Relationship Id="rId20" Type="http://schemas.openxmlformats.org/officeDocument/2006/relationships/hyperlink" Target="consultantplus://offline/ref=9A4F611B1286B8467715C8E92B7B3AD2488B667BE72DFB3BC8846B4F096DD815FDCFCF047BC5A7500CEB64055A093A4AEB497D05D7CDD00A0EA6B31EEF0ESC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A4F611B1286B8467715C8E92B7B3AD2488B667BE72EF138C887611203658119FFC8C05B7EC2B6500DEB7805571E331EB800SDH" TargetMode="External"/><Relationship Id="rId24" Type="http://schemas.openxmlformats.org/officeDocument/2006/relationships/hyperlink" Target="consultantplus://offline/ref=9A4F611B1286B8467715C8E92B7B3AD2488B667BE72DFB39C5836D4F096DD815FDCFCF047BD7A70800EF621B52052F1CBA0F02S8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A4F611B1286B8467715C8E92B7B3AD2488B667BE72DFB3BC8846B4F096DD815FDCFCF047BC5A7500CEB670D51003A4AEB497D05D7CDD00A0EA6B31EEF0ESCH" TargetMode="External"/><Relationship Id="rId23" Type="http://schemas.openxmlformats.org/officeDocument/2006/relationships/hyperlink" Target="consultantplus://offline/ref=9A4F611B1286B8467715C8E92B7B3AD2488B667BE72DFB3BC8846A4F096DD815FDCFCF047BC5A7500CEF65025A003A4AEB497D05D7CDD00A0EA6B31EEF0ESCH" TargetMode="External"/><Relationship Id="rId10" Type="http://schemas.openxmlformats.org/officeDocument/2006/relationships/hyperlink" Target="consultantplus://offline/ref=9A4F611B1286B8467715C8E92B7B3AD2488B667BE72DFB3FCA806F4F096DD815FDCFCF047BD7A70800EF621B52052F1CBA0F02S8H" TargetMode="External"/><Relationship Id="rId19" Type="http://schemas.openxmlformats.org/officeDocument/2006/relationships/hyperlink" Target="consultantplus://offline/ref=9A4F611B1286B8467715C8E92B7B3AD2488B667BE72DFB38C983624F096DD815FDCFCF047BC5A7500CEF650154043A4AEB497D05D7CDD00A0EA6B31EEF0ES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A4F611B1286B8467715C8E92B7B3AD2488B667BE72DFA3BC8826D4F096DD815FDCFCF047BC5A7500CEF660550083A4AEB497D05D7CDD00A0EA6B31EEF0ESCH" TargetMode="External"/><Relationship Id="rId14" Type="http://schemas.openxmlformats.org/officeDocument/2006/relationships/hyperlink" Target="consultantplus://offline/ref=9A4F611B1286B8467715C8E92B7B3AD2488B667BE72DFB3BC8846B4F096DD815FDCFCF047BC5A7500CEB64055A093A4AEB497D05D7CDD00A0EA6B31EEF0ESCH" TargetMode="External"/><Relationship Id="rId22" Type="http://schemas.openxmlformats.org/officeDocument/2006/relationships/hyperlink" Target="consultantplus://offline/ref=9A4F611B1286B8467715C8E92B7B3AD2488B667BE72DFB3BC8846A4F096DD815FDCFCF047BC5A7500CEF650255083A4AEB497D05D7CDD00A0EA6B31EEF0ESC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3952</Words>
  <Characters>22529</Characters>
  <Application>Microsoft Office Word</Application>
  <DocSecurity>0</DocSecurity>
  <Lines>187</Lines>
  <Paragraphs>52</Paragraphs>
  <ScaleCrop>false</ScaleCrop>
  <Company>Hewlett-Packard Company</Company>
  <LinksUpToDate>false</LinksUpToDate>
  <CharactersWithSpaces>26429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Минько Анастасия Андреевна  8-01716 5 25 08</dc:creator>
  <cp:lastModifiedBy>Минько Анастасия Андреевна  8-01716 5 25 08</cp:lastModifiedBy>
  <cp:revision>1</cp:revision>
  <dcterms:created xsi:type="dcterms:W3CDTF">2020-05-04T07:18:00Z</dcterms:created>
  <dcterms:modified xsi:type="dcterms:W3CDTF">2020-05-04T07:22:00Z</dcterms:modified>
</cp:coreProperties>
</file>