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«Масляный» пожар: инструкция по безопасной ликвидации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Ситуация, когда на сковороде загорается масло, – довольно распространенная и очень опасная. Каждая хозяйка хотя бы раз сталкивалась с этой проблемой, но далеко не каждый человек знает, как правильно вести себя в такой ситуации.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«Масляный» пожар может начаться, если масло слишком сильно разогрето. Сначала оно кипит, затем – дымится, а после происходит его возгорание. Большинство растительных масел дымятся при температуре 232°С, а животные жиры (сало, гусиный жир) – при температуре 191°С. Что делать, если во время приготовления пищи загорелось масло или жир? Оцените безопасность ситуации. Если огонь не распространился и возгорание ограничивается содержимым сковороды или кастрюли, вы можете потушить его самостоятельно. Если же пламя распространяется по кухне – немедленно выводите всех из дома и вызывайте спасателей (101 или 112).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самостоятельном тушении: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накройте посуду, чтоб перекрыть поступление кислорода (не берите стеклянную крышку – от высоких температур она может треснуть; отлично подойдет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противень из духовки);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выключите плиту, не пытайтесь передвинуть сковороду или кастрюлю – содержимое может выплеснуться. А под крышкой пламя «израсходует» кислород и утихнет;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дождитесь того момента, когда пламя погаснет и кастрюля остынет;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никогда не тушите «масляный» пожар водой! Вода увеличит пламя: она не смешивается с маслом, а оседает на дно, быстро нагреется и начнет испаряться, вызвав разбрызгивание горящего масла во все стороны;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используйте «махи» полотенцем или фартуком: вы лишь поможете огню быстрее распространиться;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стоит рисковать и бросать на огонь муку, сахар, другие сыпучие продукты: только сода способна ликвидировать загорание.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избежать подобных ЧС на кухне?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оставляйте без присмотра сковороду или кастрюлю, в которой разогревается масло или жир;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плиты выбирайте посуду с толстыми стенками и надежной крышкой;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пользуйтесь кухонным термометром для контроля температуры масла;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если заметите дым, почувствуете запах гари – немедленно выключайте плиту и убирайте посуду с конфорки.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Инспекция надзора и профилактики Узде</w:t>
      </w:r>
      <w:bookmarkStart w:id="0" w:name="_GoBack"/>
      <w:bookmarkEnd w:id="0"/>
      <w:r>
        <w:rPr>
          <w:rFonts w:cs="Times New Roman" w:ascii="Times New Roman" w:hAnsi="Times New Roman"/>
          <w:i/>
          <w:sz w:val="28"/>
          <w:szCs w:val="28"/>
        </w:rPr>
        <w:t>нского РОЧС.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CEA0-7B8D-41CE-B6F6-BE9BFA88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Application>LibreOfficeDev/6.4.7.2$Linux_X86_64 LibreOffice_project/</Application>
  <Pages>1</Pages>
  <Words>321</Words>
  <Characters>1836</Characters>
  <CharactersWithSpaces>2153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2020-06-04T06:52:00Z</dcterms:created>
  <dc:creator>raion</dc:creator>
  <dc:description/>
  <dc:language>en-US</dc:language>
  <cp:lastModifiedBy>raion</cp:lastModifiedBy>
  <dcterms:modified xsi:type="dcterms:W3CDTF">2020-08-31T07:17:00Z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