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F99" w:rsidRPr="009072F9" w:rsidRDefault="001E2F99" w:rsidP="001E2F99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072F9">
        <w:rPr>
          <w:rFonts w:ascii="Times New Roman" w:hAnsi="Times New Roman" w:cs="Times New Roman"/>
          <w:b/>
          <w:sz w:val="30"/>
          <w:szCs w:val="30"/>
          <w:u w:val="single"/>
        </w:rPr>
        <w:t xml:space="preserve">2.8. Назначение пособия женщинам, ставшим на учет  в государственных  организациях здравоохранения до 12-недельного  срока беременности </w:t>
      </w:r>
    </w:p>
    <w:p w:rsidR="001E2F99" w:rsidRPr="007D2788" w:rsidRDefault="001E2F99" w:rsidP="001E2F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>Процедуры осуществляет РУП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1E2F99" w:rsidRPr="007D2788" w:rsidRDefault="001E2F99" w:rsidP="001E2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1E2F99" w:rsidRPr="007D2788" w:rsidRDefault="001E2F99" w:rsidP="001E2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1E2F99" w:rsidRPr="007D2788" w:rsidRDefault="001E2F99" w:rsidP="001E2F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1E2F99" w:rsidRPr="002A0F09" w:rsidRDefault="001E2F99" w:rsidP="001E2F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С.Ю. </w:t>
      </w:r>
    </w:p>
    <w:p w:rsidR="001E2F99" w:rsidRPr="00B01A62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b/>
          <w:sz w:val="28"/>
          <w:szCs w:val="28"/>
        </w:rPr>
        <w:t>Документы  и (или) сведения, представляемые гражданином для осуществления  административной процедуры</w:t>
      </w:r>
      <w:r w:rsidRPr="00B01A62">
        <w:rPr>
          <w:rFonts w:ascii="Times New Roman" w:hAnsi="Times New Roman" w:cs="Times New Roman"/>
          <w:sz w:val="28"/>
          <w:szCs w:val="28"/>
        </w:rPr>
        <w:t>:</w:t>
      </w:r>
    </w:p>
    <w:p w:rsidR="001E2F99" w:rsidRPr="00B01A62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1E2F99" w:rsidRPr="00B01A62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 паспорт или иной документ, удостоверяющий личность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2F99" w:rsidRPr="00B01A62" w:rsidRDefault="001E2F99" w:rsidP="001E2F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 заключение  врач</w:t>
      </w:r>
      <w:r>
        <w:rPr>
          <w:rFonts w:ascii="Times New Roman" w:hAnsi="Times New Roman" w:cs="Times New Roman"/>
          <w:sz w:val="28"/>
          <w:szCs w:val="28"/>
        </w:rPr>
        <w:t>ебно-консультационной  комиссии.</w:t>
      </w:r>
    </w:p>
    <w:p w:rsidR="001E2F99" w:rsidRPr="009072F9" w:rsidRDefault="001E2F99" w:rsidP="001E2F9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1E2F99" w:rsidRDefault="001E2F99" w:rsidP="001E2F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6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месте жительства и составе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или копия лицевого счета;</w:t>
      </w:r>
    </w:p>
    <w:p w:rsidR="001E2F99" w:rsidRPr="009072F9" w:rsidRDefault="001E2F99" w:rsidP="001E2F9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F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средней численности работников коммерческой </w:t>
      </w:r>
      <w:proofErr w:type="spellStart"/>
      <w:r w:rsidRPr="000F6A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F99" w:rsidRPr="009072F9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A62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</w:p>
    <w:p w:rsidR="001E2F99" w:rsidRPr="00B01A62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sz w:val="28"/>
          <w:szCs w:val="28"/>
        </w:rPr>
        <w:t>-10 дней со дня подачи заявления, а в случае запроса документов и (или) сведений  от других государственных органов, иных организаций – 1 месяц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F99" w:rsidRPr="00B01A62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F99" w:rsidRPr="00B01A62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A62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</w:t>
      </w:r>
      <w:r>
        <w:rPr>
          <w:rFonts w:ascii="Times New Roman" w:hAnsi="Times New Roman" w:cs="Times New Roman"/>
          <w:b/>
          <w:sz w:val="28"/>
          <w:szCs w:val="28"/>
        </w:rPr>
        <w:t>нии административной процедуры</w:t>
      </w:r>
      <w:r w:rsidRPr="00B01A62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B01A62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F99" w:rsidRPr="00B01A62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F99" w:rsidRPr="000F6A67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1E2F99" w:rsidRPr="005C06DD" w:rsidRDefault="001E2F99" w:rsidP="001E2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5C06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собие назначается единовременно.</w:t>
      </w:r>
    </w:p>
    <w:p w:rsidR="00A663E2" w:rsidRDefault="00A663E2">
      <w:bookmarkStart w:id="0" w:name="_GoBack"/>
      <w:bookmarkEnd w:id="0"/>
    </w:p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264"/>
    <w:rsid w:val="001E2F99"/>
    <w:rsid w:val="00471264"/>
    <w:rsid w:val="00A6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2023-02-21T08:19:00Z</dcterms:created>
  <dcterms:modified xsi:type="dcterms:W3CDTF">2023-02-21T08:19:00Z</dcterms:modified>
</cp:coreProperties>
</file>