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Бытовые жидкости: чистота и… пламя? </w:t>
      </w:r>
      <w:bookmarkStart w:id="0" w:name="_GoBack"/>
      <w:bookmarkEnd w:id="0"/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каждом доме и каждой квартире есть химические «помощники» – легковоспламеняющиеся жидкости, которые мы используем в быту. Однако средства для чистоты и блеска представляют определенную опасность: если их неправильно хранить и использовать.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правило, традиционный стратегический «запас» бытовой химии включает легковоспламеняющиеся средства – ацетон, бензин, керосин, растворители. Которые при взаимодействии с открытым источником огня вспыхивают и становятся «эпицентром» пожара. Изучите следующие правила, которые помогут вам избежать огненных ЧС: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 вспомогательных помещениях многоквартирных жилых домов не допускается хранение легковоспламеняющихся и горючих жидкостей, а также емкостей после их применения;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все легковоспламеняющиеся жидкости храним отдельно от продуктов питания, открытого огня и нагревательных приборов. Иначе произойдут взрыв и пожар;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эксплуатации теплогенерирующих аппаратов не допускается применение для розжига легковоспламеняющихся и горючих жидкостей: за исключением жидкостей, специально предназначенных для розжига;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 использованием любого средства читаем инструкцию по его применению, строго выполняем рекомендации по обращению с бытовой химией;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запрещено проводить уборку помещений в гаражах с применением легковоспламеняющихся и горючих жидкостей;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если жидкости осталось немного, не переливайте ее в другую тару. Храните даже остатки в «фирменной» упаковке;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никогда не разогревайте на плите горючие жидкости, например, лак, краску или мастику;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рискуйте, переливая жидкости из одной тары в другую в непосредственной близости от источника огня. Никогда не курите при использовании бензина, керосина, ацетона, растворителя;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будьте бдительными и во время покрытия полов лаком, натирки паркета или мебели специальными средствами: не допускайте использования открытого огня;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особая опасность – аэрозольная упаковка! Мастика, нитрокраски, лаки, клей!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стирайте промасленную или испачканную одежду в бензине или ацетоне: позже пропитанные веществами предметы гардероба могут воспламениться при приближении к огню;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забывайте: дезодоранты, лаки для волос, средства для чистки мебели, ковров и обуви, освежители для воздуха также содержат в составе ЛВЖ;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научите своих детей: бытовые легковоспламеняющиеся жидкости – крайне опасны! Дети могут брызнуть аэрозолями или духами на горящую конфорку или пламя свечи – и вспышка паров будет масштабной. Прячьте в дальние и высокие ящики бытовую химию, объясните малышам и подростком всю опасность «игр» с содержимым ярких бутылочек.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ПОМНИТЕ! Загоревшуюся легковоспламеняющуюся жидкость нельзя тушить водой! Не давайте жидкости растечься, ограничьте доступ кислорода к очагу, используйте влажную ткань или плотную одежду, землю из цветочных горшков, песок, порошковый огнетушитель.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111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LibreOfficeDev/6.4.7.2$Linux_X86_64 LibreOffice_project/</Application>
  <Pages>1</Pages>
  <Words>422</Words>
  <Characters>2409</Characters>
  <CharactersWithSpaces>2826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2020-09-18T11:55:00Z</dcterms:created>
  <dc:creator>raion</dc:creator>
  <dc:description/>
  <dc:language>en-US</dc:language>
  <cp:lastModifiedBy>raion</cp:lastModifiedBy>
  <dcterms:modified xsi:type="dcterms:W3CDTF">2020-11-17T13:53:00Z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