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id w:val="-974917037"/>
        <w:docPartObj>
          <w:docPartGallery w:val="Cover Pages"/>
          <w:docPartUnique/>
        </w:docPartObj>
      </w:sdtPr>
      <w:sdtEndPr/>
      <w:sdtContent>
        <w:p w:rsidR="00751D50" w:rsidRDefault="00751D50">
          <w:r>
            <w:rPr>
              <w:noProof/>
              <w:lang w:eastAsia="ru-RU"/>
            </w:rPr>
            <mc:AlternateContent>
              <mc:Choice Requires="wpg">
                <w:drawing>
                  <wp:anchor distT="0" distB="0" distL="114300" distR="114300" simplePos="0" relativeHeight="251662336" behindDoc="0" locked="0" layoutInCell="1" allowOverlap="1" wp14:anchorId="5FC9CCDE" wp14:editId="5BC55C81">
                    <wp:simplePos x="0" y="0"/>
                    <wp:positionH relativeFrom="page">
                      <wp:align>center</wp:align>
                    </wp:positionH>
                    <mc:AlternateContent>
                      <mc:Choice Requires="wp14">
                        <wp:positionV relativeFrom="page">
                          <wp14:pctPosVOffset>2300</wp14:pctPosVOffset>
                        </wp:positionV>
                      </mc:Choice>
                      <mc:Fallback>
                        <wp:positionV relativeFrom="page">
                          <wp:posOffset>245745</wp:posOffset>
                        </wp:positionV>
                      </mc:Fallback>
                    </mc:AlternateContent>
                    <wp:extent cx="7315200" cy="1215391"/>
                    <wp:effectExtent l="0" t="0" r="1270" b="1905"/>
                    <wp:wrapNone/>
                    <wp:docPr id="149" name="Группа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Прямоугольник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Прямоугольник 151"/>
                            <wps:cNvSpPr/>
                            <wps:spPr>
                              <a:xfrm>
                                <a:off x="0" y="0"/>
                                <a:ext cx="7315200" cy="1216152"/>
                              </a:xfrm>
                              <a:prstGeom prst="rect">
                                <a:avLst/>
                              </a:prstGeom>
                              <a:blipFill>
                                <a:blip r:embed="rId10"/>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xmlns:w16se="http://schemas.microsoft.com/office/word/2015/wordml/symex" xmlns:w15="http://schemas.microsoft.com/office/word/2012/wordml" xmlns:cx="http://schemas.microsoft.com/office/drawing/2014/chartex">
                <w:pict>
                  <v:group w14:anchorId="59CD5931" id="Группа 149" o:spid="_x0000_s1026" style="position:absolute;margin-left:0;margin-top:0;width:8in;height:95.7pt;z-index:251662336;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">
                    <v:shape id="Прямоугольник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5b9bd5 [3204]" stroked="f" strokeweight="1pt">
                      <v:stroke joinstyle="miter"/>
                      <v:path arrowok="t" o:connecttype="custom" o:connectlocs="0,0;7315200,0;7315200,1130373;3620757,733885;0,1092249;0,0" o:connectangles="0,0,0,0,0,0"/>
                    </v:shape>
                    <v:rect id="Прямоугольник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11" o:title="" recolor="t" rotate="t" type="frame"/>
                    </v:rect>
                    <w10:wrap anchorx="page" anchory="page"/>
                  </v:group>
                </w:pict>
              </mc:Fallback>
            </mc:AlternateContent>
          </w:r>
        </w:p>
        <w:p w:rsidR="004C29E5" w:rsidRDefault="00C53039" w:rsidP="004C29E5">
          <w:r>
            <w:rPr>
              <w:noProof/>
              <w:lang w:eastAsia="ru-RU"/>
            </w:rPr>
            <mc:AlternateContent>
              <mc:Choice Requires="wps">
                <w:drawing>
                  <wp:anchor distT="0" distB="0" distL="114300" distR="114300" simplePos="0" relativeHeight="251669504" behindDoc="0" locked="0" layoutInCell="1" allowOverlap="1" wp14:anchorId="3D7AA45E" wp14:editId="25008C62">
                    <wp:simplePos x="0" y="0"/>
                    <wp:positionH relativeFrom="column">
                      <wp:posOffset>204107</wp:posOffset>
                    </wp:positionH>
                    <wp:positionV relativeFrom="paragraph">
                      <wp:posOffset>4262846</wp:posOffset>
                    </wp:positionV>
                    <wp:extent cx="5551170" cy="2852057"/>
                    <wp:effectExtent l="0" t="0" r="11430" b="24765"/>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1170" cy="2852057"/>
                            </a:xfrm>
                            <a:prstGeom prst="rect">
                              <a:avLst/>
                            </a:prstGeom>
                            <a:solidFill>
                              <a:srgbClr val="FFFFFF"/>
                            </a:solidFill>
                            <a:ln w="9525">
                              <a:solidFill>
                                <a:schemeClr val="bg1"/>
                              </a:solidFill>
                              <a:miter lim="800000"/>
                              <a:headEnd/>
                              <a:tailEnd/>
                            </a:ln>
                          </wps:spPr>
                          <wps:txbx>
                            <w:txbxContent>
                              <w:p w:rsidR="00562142" w:rsidRDefault="00431E02" w:rsidP="00C53039">
                                <w:pPr>
                                  <w:ind w:left="-284"/>
                                  <w:jc w:val="center"/>
                                  <w:rPr>
                                    <w:color w:val="5B9BD5" w:themeColor="accent1"/>
                                    <w:sz w:val="64"/>
                                    <w:szCs w:val="64"/>
                                  </w:rPr>
                                </w:pPr>
                                <w:sdt>
                                  <w:sdtPr>
                                    <w:rPr>
                                      <w:b/>
                                      <w:caps/>
                                      <w:sz w:val="72"/>
                                      <w:szCs w:val="48"/>
                                    </w:rPr>
                                    <w:alias w:val="Название"/>
                                    <w:tag w:val=""/>
                                    <w:id w:val="1103457544"/>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562142" w:rsidRPr="0073260D">
                                      <w:rPr>
                                        <w:b/>
                                        <w:caps/>
                                        <w:sz w:val="72"/>
                                        <w:szCs w:val="48"/>
                                      </w:rPr>
                                      <w:t>М</w:t>
                                    </w:r>
                                    <w:r w:rsidR="00562142">
                                      <w:rPr>
                                        <w:b/>
                                        <w:caps/>
                                        <w:sz w:val="72"/>
                                        <w:szCs w:val="48"/>
                                      </w:rPr>
                                      <w:t>анифест 2020 – 2030</w:t>
                                    </w:r>
                                  </w:sdtContent>
                                </w:sdt>
                              </w:p>
                              <w:sdt>
                                <w:sdtPr>
                                  <w:rPr>
                                    <w:color w:val="404040" w:themeColor="text1" w:themeTint="BF"/>
                                    <w:sz w:val="36"/>
                                    <w:szCs w:val="36"/>
                                  </w:rPr>
                                  <w:alias w:val="Подзаголовок"/>
                                  <w:tag w:val=""/>
                                  <w:id w:val="1595824696"/>
                                  <w:dataBinding w:prefixMappings="xmlns:ns0='http://purl.org/dc/elements/1.1/' xmlns:ns1='http://schemas.openxmlformats.org/package/2006/metadata/core-properties' " w:xpath="/ns1:coreProperties[1]/ns0:subject[1]" w:storeItemID="{6C3C8BC8-F283-45AE-878A-BAB7291924A1}"/>
                                  <w:text/>
                                </w:sdtPr>
                                <w:sdtEndPr/>
                                <w:sdtContent>
                                  <w:p w:rsidR="00562142" w:rsidRDefault="00562142" w:rsidP="00C53039">
                                    <w:pPr>
                                      <w:ind w:left="-284"/>
                                      <w:jc w:val="center"/>
                                      <w:rPr>
                                        <w:smallCaps/>
                                        <w:color w:val="404040" w:themeColor="text1" w:themeTint="BF"/>
                                        <w:sz w:val="36"/>
                                        <w:szCs w:val="36"/>
                                      </w:rPr>
                                    </w:pPr>
                                    <w:r>
                                      <w:rPr>
                                        <w:color w:val="404040" w:themeColor="text1" w:themeTint="BF"/>
                                        <w:sz w:val="36"/>
                                        <w:szCs w:val="36"/>
                                      </w:rPr>
                                      <w:t>О развитии предпринимательства и   экономического потенциала Республики Беларусь</w:t>
                                    </w:r>
                                  </w:p>
                                </w:sdtContent>
                              </w:sdt>
                              <w:p w:rsidR="00562142" w:rsidRDefault="0056214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type w14:anchorId="3D7AA45E" id="_x0000_t202" coordsize="21600,21600" o:spt="202" path="m,l,21600r21600,l21600,xe">
                    <v:stroke joinstyle="miter"/>
                    <v:path gradientshapeok="t" o:connecttype="rect"/>
                  </v:shapetype>
                  <v:shape id="Надпись 2" o:spid="_x0000_s1026" type="#_x0000_t202" style="position:absolute;margin-left:16.05pt;margin-top:335.65pt;width:437.1pt;height:224.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" strokecolor="white [3212]">
                    <v:textbox>
                      <w:txbxContent>
                        <w:p w:rsidR="00562142" w:rsidRDefault="00D20ECA" w:rsidP="00C53039">
                          <w:pPr>
                            <w:ind w:left="-284"/>
                            <w:jc w:val="center"/>
                            <w:rPr>
                              <w:color w:val="5B9BD5" w:themeColor="accent1"/>
                              <w:sz w:val="64"/>
                              <w:szCs w:val="64"/>
                            </w:rPr>
                          </w:pPr>
                          <w:sdt>
                            <w:sdtPr>
                              <w:rPr>
                                <w:b/>
                                <w:caps/>
                                <w:sz w:val="72"/>
                                <w:szCs w:val="48"/>
                              </w:rPr>
                              <w:alias w:val="Название"/>
                              <w:tag w:val=""/>
                              <w:id w:val="1103457544"/>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562142" w:rsidRPr="0073260D">
                                <w:rPr>
                                  <w:b/>
                                  <w:caps/>
                                  <w:sz w:val="72"/>
                                  <w:szCs w:val="48"/>
                                </w:rPr>
                                <w:t>М</w:t>
                              </w:r>
                              <w:r w:rsidR="00562142">
                                <w:rPr>
                                  <w:b/>
                                  <w:caps/>
                                  <w:sz w:val="72"/>
                                  <w:szCs w:val="48"/>
                                </w:rPr>
                                <w:t>анифест 2020 – 2030</w:t>
                              </w:r>
                            </w:sdtContent>
                          </w:sdt>
                        </w:p>
                        <w:sdt>
                          <w:sdtPr>
                            <w:rPr>
                              <w:color w:val="404040" w:themeColor="text1" w:themeTint="BF"/>
                              <w:sz w:val="36"/>
                              <w:szCs w:val="36"/>
                            </w:rPr>
                            <w:alias w:val="Подзаголовок"/>
                            <w:tag w:val=""/>
                            <w:id w:val="1595824696"/>
                            <w:dataBinding w:prefixMappings="xmlns:ns0='http://purl.org/dc/elements/1.1/' xmlns:ns1='http://schemas.openxmlformats.org/package/2006/metadata/core-properties' " w:xpath="/ns1:coreProperties[1]/ns0:subject[1]" w:storeItemID="{6C3C8BC8-F283-45AE-878A-BAB7291924A1}"/>
                            <w:text/>
                          </w:sdtPr>
                          <w:sdtEndPr/>
                          <w:sdtContent>
                            <w:p w:rsidR="00562142" w:rsidRDefault="00562142" w:rsidP="00C53039">
                              <w:pPr>
                                <w:ind w:left="-284"/>
                                <w:jc w:val="center"/>
                                <w:rPr>
                                  <w:smallCaps/>
                                  <w:color w:val="404040" w:themeColor="text1" w:themeTint="BF"/>
                                  <w:sz w:val="36"/>
                                  <w:szCs w:val="36"/>
                                </w:rPr>
                              </w:pPr>
                              <w:r>
                                <w:rPr>
                                  <w:color w:val="404040" w:themeColor="text1" w:themeTint="BF"/>
                                  <w:sz w:val="36"/>
                                  <w:szCs w:val="36"/>
                                </w:rPr>
                                <w:t>О развитии предпринимательства и   экономического потенциала Республики Беларусь</w:t>
                              </w:r>
                            </w:p>
                          </w:sdtContent>
                        </w:sdt>
                        <w:p w:rsidR="00562142" w:rsidRDefault="00562142"/>
                      </w:txbxContent>
                    </v:textbox>
                  </v:shape>
                </w:pict>
              </mc:Fallback>
            </mc:AlternateContent>
          </w:r>
          <w:r w:rsidR="005D43C7">
            <w:rPr>
              <w:noProof/>
              <w:lang w:eastAsia="ru-RU"/>
            </w:rPr>
            <mc:AlternateContent>
              <mc:Choice Requires="wps">
                <w:drawing>
                  <wp:anchor distT="0" distB="0" distL="114300" distR="114300" simplePos="0" relativeHeight="251667456" behindDoc="0" locked="0" layoutInCell="1" allowOverlap="1" wp14:anchorId="2116441A" wp14:editId="6E3F4B45">
                    <wp:simplePos x="0" y="0"/>
                    <wp:positionH relativeFrom="column">
                      <wp:posOffset>3141345</wp:posOffset>
                    </wp:positionH>
                    <wp:positionV relativeFrom="paragraph">
                      <wp:posOffset>1203960</wp:posOffset>
                    </wp:positionV>
                    <wp:extent cx="2377440" cy="2331720"/>
                    <wp:effectExtent l="0" t="0" r="22860" b="11430"/>
                    <wp:wrapNone/>
                    <wp:docPr id="3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331720"/>
                            </a:xfrm>
                            <a:prstGeom prst="rect">
                              <a:avLst/>
                            </a:prstGeom>
                            <a:solidFill>
                              <a:srgbClr val="FFFFFF"/>
                            </a:solidFill>
                            <a:ln w="9525">
                              <a:solidFill>
                                <a:schemeClr val="bg1"/>
                              </a:solidFill>
                              <a:miter lim="800000"/>
                              <a:headEnd/>
                              <a:tailEnd/>
                            </a:ln>
                          </wps:spPr>
                          <wps:txbx>
                            <w:txbxContent>
                              <w:p w:rsidR="00562142" w:rsidRPr="005D43C7" w:rsidRDefault="00562142" w:rsidP="00E57582">
                                <w:pPr>
                                  <w:rPr>
                                    <w:i/>
                                    <w:sz w:val="24"/>
                                    <w:szCs w:val="24"/>
                                  </w:rPr>
                                </w:pPr>
                                <w:r w:rsidRPr="005D43C7">
                                  <w:rPr>
                                    <w:i/>
                                    <w:sz w:val="24"/>
                                    <w:szCs w:val="24"/>
                                  </w:rPr>
                                  <w:t xml:space="preserve"> Посвящается 30-летию принятия Декларация о государственном суверенитете Республики Беларусь 27 июля 1990 года и 30-летию начала формирования частного сектора экономики Беларуси.</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2116441A" id="_x0000_s1027" type="#_x0000_t202" style="position:absolute;margin-left:247.35pt;margin-top:94.8pt;width:187.2pt;height:183.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" strokecolor="white [3212]">
                    <v:textbox>
                      <w:txbxContent>
                        <w:p w:rsidR="00562142" w:rsidRPr="005D43C7" w:rsidRDefault="00562142" w:rsidP="00E57582">
                          <w:pPr>
                            <w:rPr>
                              <w:i/>
                              <w:sz w:val="24"/>
                              <w:szCs w:val="24"/>
                            </w:rPr>
                          </w:pPr>
                          <w:r w:rsidRPr="005D43C7">
                            <w:rPr>
                              <w:i/>
                              <w:sz w:val="24"/>
                              <w:szCs w:val="24"/>
                            </w:rPr>
                            <w:t xml:space="preserve"> Посвящается 30-летию принятия Декларация о государственном суверенитете Республики Беларусь 27 июля 1990 года и 30-летию начала формирования частного сектора экономики Беларуси.</w:t>
                          </w:r>
                        </w:p>
                      </w:txbxContent>
                    </v:textbox>
                  </v:shape>
                </w:pict>
              </mc:Fallback>
            </mc:AlternateContent>
          </w:r>
          <w:r w:rsidR="00751D50">
            <w:br w:type="page"/>
          </w:r>
        </w:p>
        <w:p w:rsidR="00751D50" w:rsidRDefault="00431E02"/>
      </w:sdtContent>
    </w:sdt>
    <w:p w:rsidR="006649E4" w:rsidRPr="006649E4" w:rsidRDefault="006649E4" w:rsidP="006649E4">
      <w:pPr>
        <w:pStyle w:val="11"/>
      </w:pPr>
      <w:r w:rsidRPr="006649E4">
        <w:t>Оглавление</w:t>
      </w:r>
    </w:p>
    <w:p w:rsidR="006649E4" w:rsidRDefault="006649E4" w:rsidP="006649E4">
      <w:pPr>
        <w:pStyle w:val="11"/>
      </w:pPr>
    </w:p>
    <w:p w:rsidR="00AA4C74" w:rsidRPr="00AA4C74" w:rsidRDefault="006649E4">
      <w:pPr>
        <w:pStyle w:val="11"/>
        <w:rPr>
          <w:rFonts w:asciiTheme="minorHAnsi" w:eastAsiaTheme="minorEastAsia" w:hAnsiTheme="minorHAnsi" w:cstheme="minorBidi"/>
          <w:b w:val="0"/>
          <w:noProof/>
          <w:sz w:val="16"/>
          <w:szCs w:val="22"/>
        </w:rPr>
      </w:pPr>
      <w:r w:rsidRPr="00AA4C74">
        <w:rPr>
          <w:rFonts w:eastAsia="Times New Roman"/>
          <w:sz w:val="32"/>
        </w:rPr>
        <w:fldChar w:fldCharType="begin"/>
      </w:r>
      <w:r w:rsidRPr="00AA4C74">
        <w:rPr>
          <w:rFonts w:eastAsia="Times New Roman"/>
          <w:sz w:val="32"/>
        </w:rPr>
        <w:instrText xml:space="preserve"> TOC \o "1-1" \h \z \u </w:instrText>
      </w:r>
      <w:r w:rsidRPr="00AA4C74">
        <w:rPr>
          <w:rFonts w:eastAsia="Times New Roman"/>
          <w:sz w:val="32"/>
        </w:rPr>
        <w:fldChar w:fldCharType="separate"/>
      </w:r>
      <w:hyperlink w:anchor="_Toc46919793" w:history="1">
        <w:r w:rsidR="00AA4C74" w:rsidRPr="00AA4C74">
          <w:rPr>
            <w:rStyle w:val="ad"/>
            <w:rFonts w:eastAsia="Times New Roman"/>
            <w:noProof/>
            <w:sz w:val="32"/>
          </w:rPr>
          <w:t>I.</w:t>
        </w:r>
        <w:r w:rsidR="00AA4C74" w:rsidRPr="00AA4C74">
          <w:rPr>
            <w:rFonts w:asciiTheme="minorHAnsi" w:eastAsiaTheme="minorEastAsia" w:hAnsiTheme="minorHAnsi" w:cstheme="minorBidi"/>
            <w:b w:val="0"/>
            <w:noProof/>
            <w:sz w:val="16"/>
            <w:szCs w:val="22"/>
          </w:rPr>
          <w:tab/>
        </w:r>
        <w:r w:rsidR="00AA4C74" w:rsidRPr="00AA4C74">
          <w:rPr>
            <w:rStyle w:val="ad"/>
            <w:rFonts w:eastAsia="Times New Roman"/>
            <w:noProof/>
            <w:sz w:val="32"/>
          </w:rPr>
          <w:t>Преамбула</w:t>
        </w:r>
        <w:r w:rsidR="00AA4C74" w:rsidRPr="00AA4C74">
          <w:rPr>
            <w:noProof/>
            <w:webHidden/>
            <w:sz w:val="32"/>
          </w:rPr>
          <w:tab/>
        </w:r>
        <w:r w:rsidR="00AA4C74" w:rsidRPr="00AA4C74">
          <w:rPr>
            <w:noProof/>
            <w:webHidden/>
            <w:sz w:val="32"/>
          </w:rPr>
          <w:fldChar w:fldCharType="begin"/>
        </w:r>
        <w:r w:rsidR="00AA4C74" w:rsidRPr="00AA4C74">
          <w:rPr>
            <w:noProof/>
            <w:webHidden/>
            <w:sz w:val="32"/>
          </w:rPr>
          <w:instrText xml:space="preserve"> PAGEREF _Toc46919793 \h </w:instrText>
        </w:r>
        <w:r w:rsidR="00AA4C74" w:rsidRPr="00AA4C74">
          <w:rPr>
            <w:noProof/>
            <w:webHidden/>
            <w:sz w:val="32"/>
          </w:rPr>
        </w:r>
        <w:r w:rsidR="00AA4C74" w:rsidRPr="00AA4C74">
          <w:rPr>
            <w:noProof/>
            <w:webHidden/>
            <w:sz w:val="32"/>
          </w:rPr>
          <w:fldChar w:fldCharType="separate"/>
        </w:r>
        <w:r w:rsidR="00AA4C74" w:rsidRPr="00AA4C74">
          <w:rPr>
            <w:noProof/>
            <w:webHidden/>
            <w:sz w:val="32"/>
          </w:rPr>
          <w:t>2</w:t>
        </w:r>
        <w:r w:rsidR="00AA4C74" w:rsidRPr="00AA4C74">
          <w:rPr>
            <w:noProof/>
            <w:webHidden/>
            <w:sz w:val="32"/>
          </w:rPr>
          <w:fldChar w:fldCharType="end"/>
        </w:r>
      </w:hyperlink>
    </w:p>
    <w:p w:rsidR="00AA4C74" w:rsidRPr="00AA4C74" w:rsidRDefault="00431E02">
      <w:pPr>
        <w:pStyle w:val="11"/>
        <w:rPr>
          <w:rFonts w:asciiTheme="minorHAnsi" w:eastAsiaTheme="minorEastAsia" w:hAnsiTheme="minorHAnsi" w:cstheme="minorBidi"/>
          <w:b w:val="0"/>
          <w:noProof/>
          <w:sz w:val="16"/>
          <w:szCs w:val="22"/>
        </w:rPr>
      </w:pPr>
      <w:hyperlink w:anchor="_Toc46919794" w:history="1">
        <w:r w:rsidR="00AA4C74" w:rsidRPr="00AA4C74">
          <w:rPr>
            <w:rStyle w:val="ad"/>
            <w:rFonts w:eastAsia="Times New Roman"/>
            <w:noProof/>
            <w:sz w:val="32"/>
          </w:rPr>
          <w:t>II. Видение будущего Беларуси. В какой стране мы будем жить и работать (на основе “Национальной платформы бизнеса Беларуси 2006 – 2018 гг.”)</w:t>
        </w:r>
        <w:r w:rsidR="00AA4C74" w:rsidRPr="00AA4C74">
          <w:rPr>
            <w:noProof/>
            <w:webHidden/>
            <w:sz w:val="32"/>
          </w:rPr>
          <w:tab/>
        </w:r>
        <w:r w:rsidR="00AA4C74" w:rsidRPr="00AA4C74">
          <w:rPr>
            <w:noProof/>
            <w:webHidden/>
            <w:sz w:val="32"/>
          </w:rPr>
          <w:fldChar w:fldCharType="begin"/>
        </w:r>
        <w:r w:rsidR="00AA4C74" w:rsidRPr="00AA4C74">
          <w:rPr>
            <w:noProof/>
            <w:webHidden/>
            <w:sz w:val="32"/>
          </w:rPr>
          <w:instrText xml:space="preserve"> PAGEREF _Toc46919794 \h </w:instrText>
        </w:r>
        <w:r w:rsidR="00AA4C74" w:rsidRPr="00AA4C74">
          <w:rPr>
            <w:noProof/>
            <w:webHidden/>
            <w:sz w:val="32"/>
          </w:rPr>
        </w:r>
        <w:r w:rsidR="00AA4C74" w:rsidRPr="00AA4C74">
          <w:rPr>
            <w:noProof/>
            <w:webHidden/>
            <w:sz w:val="32"/>
          </w:rPr>
          <w:fldChar w:fldCharType="separate"/>
        </w:r>
        <w:r w:rsidR="00AA4C74" w:rsidRPr="00AA4C74">
          <w:rPr>
            <w:noProof/>
            <w:webHidden/>
            <w:sz w:val="32"/>
          </w:rPr>
          <w:t>5</w:t>
        </w:r>
        <w:r w:rsidR="00AA4C74" w:rsidRPr="00AA4C74">
          <w:rPr>
            <w:noProof/>
            <w:webHidden/>
            <w:sz w:val="32"/>
          </w:rPr>
          <w:fldChar w:fldCharType="end"/>
        </w:r>
      </w:hyperlink>
    </w:p>
    <w:p w:rsidR="00AA4C74" w:rsidRPr="00AA4C74" w:rsidRDefault="00431E02">
      <w:pPr>
        <w:pStyle w:val="11"/>
        <w:rPr>
          <w:rFonts w:asciiTheme="minorHAnsi" w:eastAsiaTheme="minorEastAsia" w:hAnsiTheme="minorHAnsi" w:cstheme="minorBidi"/>
          <w:b w:val="0"/>
          <w:noProof/>
          <w:sz w:val="16"/>
          <w:szCs w:val="22"/>
        </w:rPr>
      </w:pPr>
      <w:hyperlink w:anchor="_Toc46919795" w:history="1">
        <w:r w:rsidR="00AA4C74" w:rsidRPr="00AA4C74">
          <w:rPr>
            <w:rStyle w:val="ad"/>
            <w:rFonts w:eastAsia="Times New Roman"/>
            <w:noProof/>
            <w:sz w:val="32"/>
          </w:rPr>
          <w:t>III. Итоги развития частного предпринимательства     в Республике Беларусь 1991 – 2020 гг.</w:t>
        </w:r>
        <w:r w:rsidR="00AA4C74" w:rsidRPr="00AA4C74">
          <w:rPr>
            <w:noProof/>
            <w:webHidden/>
            <w:sz w:val="32"/>
          </w:rPr>
          <w:tab/>
        </w:r>
        <w:r w:rsidR="00AA4C74" w:rsidRPr="00AA4C74">
          <w:rPr>
            <w:noProof/>
            <w:webHidden/>
            <w:sz w:val="32"/>
          </w:rPr>
          <w:fldChar w:fldCharType="begin"/>
        </w:r>
        <w:r w:rsidR="00AA4C74" w:rsidRPr="00AA4C74">
          <w:rPr>
            <w:noProof/>
            <w:webHidden/>
            <w:sz w:val="32"/>
          </w:rPr>
          <w:instrText xml:space="preserve"> PAGEREF _Toc46919795 \h </w:instrText>
        </w:r>
        <w:r w:rsidR="00AA4C74" w:rsidRPr="00AA4C74">
          <w:rPr>
            <w:noProof/>
            <w:webHidden/>
            <w:sz w:val="32"/>
          </w:rPr>
        </w:r>
        <w:r w:rsidR="00AA4C74" w:rsidRPr="00AA4C74">
          <w:rPr>
            <w:noProof/>
            <w:webHidden/>
            <w:sz w:val="32"/>
          </w:rPr>
          <w:fldChar w:fldCharType="separate"/>
        </w:r>
        <w:r w:rsidR="00AA4C74" w:rsidRPr="00AA4C74">
          <w:rPr>
            <w:noProof/>
            <w:webHidden/>
            <w:sz w:val="32"/>
          </w:rPr>
          <w:t>11</w:t>
        </w:r>
        <w:r w:rsidR="00AA4C74" w:rsidRPr="00AA4C74">
          <w:rPr>
            <w:noProof/>
            <w:webHidden/>
            <w:sz w:val="32"/>
          </w:rPr>
          <w:fldChar w:fldCharType="end"/>
        </w:r>
      </w:hyperlink>
    </w:p>
    <w:p w:rsidR="00AA4C74" w:rsidRPr="00AA4C74" w:rsidRDefault="00431E02">
      <w:pPr>
        <w:pStyle w:val="11"/>
        <w:rPr>
          <w:rFonts w:asciiTheme="minorHAnsi" w:eastAsiaTheme="minorEastAsia" w:hAnsiTheme="minorHAnsi" w:cstheme="minorBidi"/>
          <w:b w:val="0"/>
          <w:noProof/>
          <w:sz w:val="16"/>
          <w:szCs w:val="22"/>
        </w:rPr>
      </w:pPr>
      <w:hyperlink w:anchor="_Toc46919796" w:history="1">
        <w:r w:rsidR="00AA4C74" w:rsidRPr="00AA4C74">
          <w:rPr>
            <w:rStyle w:val="ad"/>
            <w:rFonts w:eastAsia="Times New Roman"/>
            <w:noProof/>
            <w:sz w:val="32"/>
          </w:rPr>
          <w:t>IV. Необходимость системного развития предпринимательства (нерешённые вопросы).</w:t>
        </w:r>
        <w:r w:rsidR="00AA4C74" w:rsidRPr="00AA4C74">
          <w:rPr>
            <w:noProof/>
            <w:webHidden/>
            <w:sz w:val="32"/>
          </w:rPr>
          <w:tab/>
        </w:r>
        <w:r w:rsidR="00AA4C74" w:rsidRPr="00AA4C74">
          <w:rPr>
            <w:noProof/>
            <w:webHidden/>
            <w:sz w:val="32"/>
          </w:rPr>
          <w:fldChar w:fldCharType="begin"/>
        </w:r>
        <w:r w:rsidR="00AA4C74" w:rsidRPr="00AA4C74">
          <w:rPr>
            <w:noProof/>
            <w:webHidden/>
            <w:sz w:val="32"/>
          </w:rPr>
          <w:instrText xml:space="preserve"> PAGEREF _Toc46919796 \h </w:instrText>
        </w:r>
        <w:r w:rsidR="00AA4C74" w:rsidRPr="00AA4C74">
          <w:rPr>
            <w:noProof/>
            <w:webHidden/>
            <w:sz w:val="32"/>
          </w:rPr>
        </w:r>
        <w:r w:rsidR="00AA4C74" w:rsidRPr="00AA4C74">
          <w:rPr>
            <w:noProof/>
            <w:webHidden/>
            <w:sz w:val="32"/>
          </w:rPr>
          <w:fldChar w:fldCharType="separate"/>
        </w:r>
        <w:r w:rsidR="00AA4C74" w:rsidRPr="00AA4C74">
          <w:rPr>
            <w:noProof/>
            <w:webHidden/>
            <w:sz w:val="32"/>
          </w:rPr>
          <w:t>16</w:t>
        </w:r>
        <w:r w:rsidR="00AA4C74" w:rsidRPr="00AA4C74">
          <w:rPr>
            <w:noProof/>
            <w:webHidden/>
            <w:sz w:val="32"/>
          </w:rPr>
          <w:fldChar w:fldCharType="end"/>
        </w:r>
      </w:hyperlink>
    </w:p>
    <w:p w:rsidR="00AA4C74" w:rsidRPr="00AA4C74" w:rsidRDefault="00431E02">
      <w:pPr>
        <w:pStyle w:val="11"/>
        <w:rPr>
          <w:rFonts w:asciiTheme="minorHAnsi" w:eastAsiaTheme="minorEastAsia" w:hAnsiTheme="minorHAnsi" w:cstheme="minorBidi"/>
          <w:b w:val="0"/>
          <w:noProof/>
          <w:sz w:val="16"/>
          <w:szCs w:val="22"/>
        </w:rPr>
      </w:pPr>
      <w:hyperlink w:anchor="_Toc46919797" w:history="1">
        <w:r w:rsidR="00AA4C74" w:rsidRPr="00AA4C74">
          <w:rPr>
            <w:rStyle w:val="ad"/>
            <w:rFonts w:eastAsia="Times New Roman"/>
            <w:noProof/>
            <w:sz w:val="32"/>
          </w:rPr>
          <w:t>V. Предпринимательство в контексте развития промышленной политики и цифровой трансформации экономики.</w:t>
        </w:r>
        <w:r w:rsidR="00AA4C74" w:rsidRPr="00AA4C74">
          <w:rPr>
            <w:noProof/>
            <w:webHidden/>
            <w:sz w:val="32"/>
          </w:rPr>
          <w:tab/>
        </w:r>
        <w:r w:rsidR="00AA4C74" w:rsidRPr="00AA4C74">
          <w:rPr>
            <w:noProof/>
            <w:webHidden/>
            <w:sz w:val="32"/>
          </w:rPr>
          <w:fldChar w:fldCharType="begin"/>
        </w:r>
        <w:r w:rsidR="00AA4C74" w:rsidRPr="00AA4C74">
          <w:rPr>
            <w:noProof/>
            <w:webHidden/>
            <w:sz w:val="32"/>
          </w:rPr>
          <w:instrText xml:space="preserve"> PAGEREF _Toc46919797 \h </w:instrText>
        </w:r>
        <w:r w:rsidR="00AA4C74" w:rsidRPr="00AA4C74">
          <w:rPr>
            <w:noProof/>
            <w:webHidden/>
            <w:sz w:val="32"/>
          </w:rPr>
        </w:r>
        <w:r w:rsidR="00AA4C74" w:rsidRPr="00AA4C74">
          <w:rPr>
            <w:noProof/>
            <w:webHidden/>
            <w:sz w:val="32"/>
          </w:rPr>
          <w:fldChar w:fldCharType="separate"/>
        </w:r>
        <w:r w:rsidR="00AA4C74" w:rsidRPr="00AA4C74">
          <w:rPr>
            <w:noProof/>
            <w:webHidden/>
            <w:sz w:val="32"/>
          </w:rPr>
          <w:t>28</w:t>
        </w:r>
        <w:r w:rsidR="00AA4C74" w:rsidRPr="00AA4C74">
          <w:rPr>
            <w:noProof/>
            <w:webHidden/>
            <w:sz w:val="32"/>
          </w:rPr>
          <w:fldChar w:fldCharType="end"/>
        </w:r>
      </w:hyperlink>
    </w:p>
    <w:p w:rsidR="00AA4C74" w:rsidRPr="00AA4C74" w:rsidRDefault="00431E02">
      <w:pPr>
        <w:pStyle w:val="11"/>
        <w:rPr>
          <w:rFonts w:asciiTheme="minorHAnsi" w:eastAsiaTheme="minorEastAsia" w:hAnsiTheme="minorHAnsi" w:cstheme="minorBidi"/>
          <w:b w:val="0"/>
          <w:noProof/>
          <w:sz w:val="16"/>
          <w:szCs w:val="22"/>
        </w:rPr>
      </w:pPr>
      <w:hyperlink w:anchor="_Toc46919798" w:history="1">
        <w:r w:rsidR="00AA4C74" w:rsidRPr="00AA4C74">
          <w:rPr>
            <w:rStyle w:val="ad"/>
            <w:rFonts w:eastAsia="Times New Roman"/>
            <w:noProof/>
            <w:sz w:val="32"/>
          </w:rPr>
          <w:t>VI. Возможные проекты вовлечения граждан в экономические интересы страны</w:t>
        </w:r>
        <w:r w:rsidR="00AA4C74" w:rsidRPr="00AA4C74">
          <w:rPr>
            <w:noProof/>
            <w:webHidden/>
            <w:sz w:val="32"/>
          </w:rPr>
          <w:tab/>
        </w:r>
        <w:r w:rsidR="00AA4C74" w:rsidRPr="00AA4C74">
          <w:rPr>
            <w:noProof/>
            <w:webHidden/>
            <w:sz w:val="32"/>
          </w:rPr>
          <w:fldChar w:fldCharType="begin"/>
        </w:r>
        <w:r w:rsidR="00AA4C74" w:rsidRPr="00AA4C74">
          <w:rPr>
            <w:noProof/>
            <w:webHidden/>
            <w:sz w:val="32"/>
          </w:rPr>
          <w:instrText xml:space="preserve"> PAGEREF _Toc46919798 \h </w:instrText>
        </w:r>
        <w:r w:rsidR="00AA4C74" w:rsidRPr="00AA4C74">
          <w:rPr>
            <w:noProof/>
            <w:webHidden/>
            <w:sz w:val="32"/>
          </w:rPr>
        </w:r>
        <w:r w:rsidR="00AA4C74" w:rsidRPr="00AA4C74">
          <w:rPr>
            <w:noProof/>
            <w:webHidden/>
            <w:sz w:val="32"/>
          </w:rPr>
          <w:fldChar w:fldCharType="separate"/>
        </w:r>
        <w:r w:rsidR="00AA4C74" w:rsidRPr="00AA4C74">
          <w:rPr>
            <w:noProof/>
            <w:webHidden/>
            <w:sz w:val="32"/>
          </w:rPr>
          <w:t>36</w:t>
        </w:r>
        <w:r w:rsidR="00AA4C74" w:rsidRPr="00AA4C74">
          <w:rPr>
            <w:noProof/>
            <w:webHidden/>
            <w:sz w:val="32"/>
          </w:rPr>
          <w:fldChar w:fldCharType="end"/>
        </w:r>
      </w:hyperlink>
    </w:p>
    <w:p w:rsidR="00AA4C74" w:rsidRPr="00AA4C74" w:rsidRDefault="00431E02">
      <w:pPr>
        <w:pStyle w:val="11"/>
        <w:rPr>
          <w:rFonts w:asciiTheme="minorHAnsi" w:eastAsiaTheme="minorEastAsia" w:hAnsiTheme="minorHAnsi" w:cstheme="minorBidi"/>
          <w:b w:val="0"/>
          <w:noProof/>
          <w:sz w:val="16"/>
          <w:szCs w:val="22"/>
        </w:rPr>
      </w:pPr>
      <w:hyperlink w:anchor="_Toc46919799" w:history="1">
        <w:r w:rsidR="00AA4C74" w:rsidRPr="00AA4C74">
          <w:rPr>
            <w:rStyle w:val="ad"/>
            <w:noProof/>
            <w:sz w:val="32"/>
          </w:rPr>
          <w:t>Список прилагаемых документов</w:t>
        </w:r>
        <w:r w:rsidR="00AA4C74" w:rsidRPr="00AA4C74">
          <w:rPr>
            <w:noProof/>
            <w:webHidden/>
            <w:sz w:val="32"/>
          </w:rPr>
          <w:tab/>
        </w:r>
        <w:r w:rsidR="00AA4C74" w:rsidRPr="00AA4C74">
          <w:rPr>
            <w:noProof/>
            <w:webHidden/>
            <w:sz w:val="32"/>
          </w:rPr>
          <w:fldChar w:fldCharType="begin"/>
        </w:r>
        <w:r w:rsidR="00AA4C74" w:rsidRPr="00AA4C74">
          <w:rPr>
            <w:noProof/>
            <w:webHidden/>
            <w:sz w:val="32"/>
          </w:rPr>
          <w:instrText xml:space="preserve"> PAGEREF _Toc46919799 \h </w:instrText>
        </w:r>
        <w:r w:rsidR="00AA4C74" w:rsidRPr="00AA4C74">
          <w:rPr>
            <w:noProof/>
            <w:webHidden/>
            <w:sz w:val="32"/>
          </w:rPr>
        </w:r>
        <w:r w:rsidR="00AA4C74" w:rsidRPr="00AA4C74">
          <w:rPr>
            <w:noProof/>
            <w:webHidden/>
            <w:sz w:val="32"/>
          </w:rPr>
          <w:fldChar w:fldCharType="separate"/>
        </w:r>
        <w:r w:rsidR="00AA4C74" w:rsidRPr="00AA4C74">
          <w:rPr>
            <w:noProof/>
            <w:webHidden/>
            <w:sz w:val="32"/>
          </w:rPr>
          <w:t>40</w:t>
        </w:r>
        <w:r w:rsidR="00AA4C74" w:rsidRPr="00AA4C74">
          <w:rPr>
            <w:noProof/>
            <w:webHidden/>
            <w:sz w:val="32"/>
          </w:rPr>
          <w:fldChar w:fldCharType="end"/>
        </w:r>
      </w:hyperlink>
    </w:p>
    <w:p w:rsidR="003679B6" w:rsidRDefault="006649E4" w:rsidP="003679B6">
      <w:pPr>
        <w:pStyle w:val="1"/>
        <w:spacing w:before="0"/>
        <w:ind w:firstLine="709"/>
        <w:jc w:val="both"/>
        <w:rPr>
          <w:rFonts w:eastAsia="Times New Roman" w:cs="Times New Roman"/>
          <w:sz w:val="36"/>
          <w:szCs w:val="36"/>
          <w:lang w:eastAsia="ru-RU"/>
        </w:rPr>
      </w:pPr>
      <w:r w:rsidRPr="00AA4C74">
        <w:rPr>
          <w:rFonts w:eastAsia="Times New Roman" w:cs="Times New Roman"/>
          <w:sz w:val="24"/>
          <w:szCs w:val="36"/>
          <w:lang w:eastAsia="ru-RU"/>
        </w:rPr>
        <w:fldChar w:fldCharType="end"/>
      </w:r>
    </w:p>
    <w:p w:rsidR="003679B6" w:rsidRDefault="003679B6" w:rsidP="003679B6">
      <w:pPr>
        <w:pStyle w:val="1"/>
        <w:spacing w:before="0"/>
        <w:ind w:firstLine="709"/>
        <w:jc w:val="both"/>
        <w:rPr>
          <w:rFonts w:eastAsia="Times New Roman" w:cs="Times New Roman"/>
          <w:sz w:val="36"/>
          <w:szCs w:val="36"/>
          <w:lang w:eastAsia="ru-RU"/>
        </w:rPr>
      </w:pPr>
    </w:p>
    <w:p w:rsidR="003679B6" w:rsidRDefault="003679B6" w:rsidP="003679B6">
      <w:pPr>
        <w:pStyle w:val="1"/>
        <w:spacing w:before="0"/>
        <w:ind w:firstLine="709"/>
        <w:jc w:val="both"/>
        <w:rPr>
          <w:rFonts w:eastAsia="Times New Roman" w:cs="Times New Roman"/>
          <w:sz w:val="36"/>
          <w:szCs w:val="36"/>
          <w:lang w:eastAsia="ru-RU"/>
        </w:rPr>
      </w:pPr>
    </w:p>
    <w:p w:rsidR="003679B6" w:rsidRDefault="003679B6" w:rsidP="003679B6">
      <w:pPr>
        <w:pStyle w:val="1"/>
        <w:spacing w:before="0"/>
        <w:ind w:firstLine="709"/>
        <w:jc w:val="both"/>
        <w:rPr>
          <w:rFonts w:eastAsia="Times New Roman" w:cs="Times New Roman"/>
          <w:sz w:val="36"/>
          <w:szCs w:val="36"/>
          <w:lang w:eastAsia="ru-RU"/>
        </w:rPr>
      </w:pPr>
    </w:p>
    <w:p w:rsidR="003679B6" w:rsidRDefault="003679B6" w:rsidP="003679B6">
      <w:pPr>
        <w:pStyle w:val="1"/>
        <w:spacing w:before="0"/>
        <w:ind w:firstLine="709"/>
        <w:jc w:val="both"/>
        <w:rPr>
          <w:rFonts w:eastAsia="Times New Roman" w:cs="Times New Roman"/>
          <w:sz w:val="36"/>
          <w:szCs w:val="36"/>
          <w:lang w:eastAsia="ru-RU"/>
        </w:rPr>
      </w:pPr>
    </w:p>
    <w:p w:rsidR="003679B6" w:rsidRDefault="003679B6" w:rsidP="003679B6">
      <w:pPr>
        <w:pStyle w:val="1"/>
        <w:spacing w:before="0"/>
        <w:ind w:firstLine="709"/>
        <w:jc w:val="both"/>
        <w:rPr>
          <w:rFonts w:eastAsia="Times New Roman" w:cs="Times New Roman"/>
          <w:sz w:val="36"/>
          <w:szCs w:val="36"/>
          <w:lang w:eastAsia="ru-RU"/>
        </w:rPr>
      </w:pPr>
    </w:p>
    <w:p w:rsidR="003679B6" w:rsidRDefault="003679B6" w:rsidP="003679B6">
      <w:pPr>
        <w:pStyle w:val="1"/>
        <w:spacing w:before="0"/>
        <w:ind w:firstLine="709"/>
        <w:jc w:val="both"/>
        <w:rPr>
          <w:rFonts w:eastAsia="Times New Roman" w:cs="Times New Roman"/>
          <w:sz w:val="36"/>
          <w:szCs w:val="36"/>
          <w:lang w:eastAsia="ru-RU"/>
        </w:rPr>
      </w:pPr>
    </w:p>
    <w:p w:rsidR="003679B6" w:rsidRDefault="003679B6" w:rsidP="003679B6">
      <w:pPr>
        <w:pStyle w:val="1"/>
        <w:spacing w:before="0"/>
        <w:ind w:firstLine="709"/>
        <w:jc w:val="both"/>
        <w:rPr>
          <w:rFonts w:eastAsia="Times New Roman" w:cs="Times New Roman"/>
          <w:sz w:val="36"/>
          <w:szCs w:val="36"/>
          <w:lang w:eastAsia="ru-RU"/>
        </w:rPr>
      </w:pPr>
    </w:p>
    <w:p w:rsidR="003679B6" w:rsidRDefault="003679B6" w:rsidP="003679B6">
      <w:pPr>
        <w:pStyle w:val="1"/>
        <w:spacing w:before="0"/>
        <w:ind w:firstLine="709"/>
        <w:jc w:val="both"/>
        <w:rPr>
          <w:rFonts w:eastAsia="Times New Roman" w:cs="Times New Roman"/>
          <w:sz w:val="36"/>
          <w:szCs w:val="36"/>
          <w:lang w:eastAsia="ru-RU"/>
        </w:rPr>
      </w:pPr>
    </w:p>
    <w:p w:rsidR="003679B6" w:rsidRDefault="003679B6" w:rsidP="003679B6">
      <w:pPr>
        <w:pStyle w:val="1"/>
        <w:spacing w:before="0"/>
        <w:ind w:firstLine="709"/>
        <w:jc w:val="both"/>
        <w:rPr>
          <w:rFonts w:eastAsia="Times New Roman" w:cs="Times New Roman"/>
          <w:sz w:val="36"/>
          <w:szCs w:val="36"/>
          <w:lang w:eastAsia="ru-RU"/>
        </w:rPr>
      </w:pPr>
    </w:p>
    <w:p w:rsidR="006649E4" w:rsidRPr="003679B6" w:rsidRDefault="003679B6" w:rsidP="00AA4C74">
      <w:pPr>
        <w:rPr>
          <w:sz w:val="36"/>
          <w:lang w:eastAsia="ru-RU"/>
        </w:rPr>
      </w:pPr>
      <w:r w:rsidRPr="003679B6">
        <w:rPr>
          <w:lang w:eastAsia="ru-RU"/>
        </w:rPr>
        <w:t>*К данному документу прилага</w:t>
      </w:r>
      <w:r>
        <w:rPr>
          <w:lang w:eastAsia="ru-RU"/>
        </w:rPr>
        <w:t>ются дополнительные материалы</w:t>
      </w:r>
    </w:p>
    <w:p w:rsidR="006649E4" w:rsidRDefault="006649E4" w:rsidP="0073260D">
      <w:pPr>
        <w:spacing w:after="0" w:line="240" w:lineRule="auto"/>
        <w:ind w:firstLine="709"/>
        <w:jc w:val="both"/>
        <w:rPr>
          <w:rFonts w:ascii="Times New Roman" w:eastAsia="Times New Roman" w:hAnsi="Times New Roman" w:cs="Times New Roman"/>
          <w:sz w:val="32"/>
          <w:szCs w:val="32"/>
          <w:lang w:eastAsia="ru-RU"/>
        </w:rPr>
      </w:pPr>
    </w:p>
    <w:p w:rsidR="006649E4" w:rsidRDefault="006649E4" w:rsidP="006649E4">
      <w:pPr>
        <w:spacing w:after="0" w:line="240" w:lineRule="auto"/>
        <w:jc w:val="both"/>
        <w:rPr>
          <w:rFonts w:ascii="Times New Roman" w:eastAsia="Times New Roman" w:hAnsi="Times New Roman" w:cs="Times New Roman"/>
          <w:sz w:val="32"/>
          <w:szCs w:val="32"/>
          <w:lang w:eastAsia="ru-RU"/>
        </w:rPr>
      </w:pPr>
    </w:p>
    <w:p w:rsidR="0073260D" w:rsidRPr="0073260D" w:rsidRDefault="0073260D" w:rsidP="0073260D">
      <w:pPr>
        <w:spacing w:after="0" w:line="240" w:lineRule="auto"/>
        <w:ind w:firstLine="709"/>
        <w:jc w:val="both"/>
        <w:rPr>
          <w:rFonts w:ascii="Times New Roman" w:eastAsia="Times New Roman" w:hAnsi="Times New Roman" w:cs="Times New Roman"/>
          <w:sz w:val="32"/>
          <w:szCs w:val="32"/>
          <w:lang w:eastAsia="ru-RU"/>
        </w:rPr>
      </w:pPr>
      <w:r w:rsidRPr="0073260D">
        <w:rPr>
          <w:rFonts w:ascii="Times New Roman" w:eastAsia="Times New Roman" w:hAnsi="Times New Roman" w:cs="Times New Roman"/>
          <w:sz w:val="32"/>
          <w:szCs w:val="32"/>
          <w:lang w:eastAsia="ru-RU"/>
        </w:rPr>
        <w:t xml:space="preserve">Республиканская конфедерация предпринимательства*, </w:t>
      </w:r>
      <w:r w:rsidR="00DE7825">
        <w:rPr>
          <w:rFonts w:ascii="Times New Roman" w:eastAsia="Times New Roman" w:hAnsi="Times New Roman" w:cs="Times New Roman"/>
          <w:sz w:val="32"/>
          <w:szCs w:val="32"/>
          <w:lang w:eastAsia="ru-RU"/>
        </w:rPr>
        <w:t xml:space="preserve">включающая в себя свыше </w:t>
      </w:r>
      <w:r w:rsidR="00DE7825" w:rsidRPr="00DE7825">
        <w:rPr>
          <w:rFonts w:ascii="Times New Roman" w:eastAsia="Times New Roman" w:hAnsi="Times New Roman" w:cs="Times New Roman"/>
          <w:sz w:val="32"/>
          <w:szCs w:val="32"/>
          <w:lang w:eastAsia="ru-RU"/>
        </w:rPr>
        <w:t>5</w:t>
      </w:r>
      <w:r w:rsidRPr="0073260D">
        <w:rPr>
          <w:rFonts w:ascii="Times New Roman" w:eastAsia="Times New Roman" w:hAnsi="Times New Roman" w:cs="Times New Roman"/>
          <w:sz w:val="32"/>
          <w:szCs w:val="32"/>
          <w:lang w:eastAsia="ru-RU"/>
        </w:rPr>
        <w:t xml:space="preserve">0 республиканских отраслевых и региональных общественных объединений, некоммерческих организаций (союзов, ассоциаций), имеющих своих членов, а также </w:t>
      </w:r>
      <w:r w:rsidR="00DE7825">
        <w:rPr>
          <w:rFonts w:ascii="Times New Roman" w:eastAsia="Times New Roman" w:hAnsi="Times New Roman" w:cs="Times New Roman"/>
          <w:sz w:val="32"/>
          <w:szCs w:val="32"/>
          <w:lang w:eastAsia="ru-RU"/>
        </w:rPr>
        <w:lastRenderedPageBreak/>
        <w:t xml:space="preserve">банки, биржи, </w:t>
      </w:r>
      <w:r w:rsidRPr="0073260D">
        <w:rPr>
          <w:rFonts w:ascii="Times New Roman" w:eastAsia="Times New Roman" w:hAnsi="Times New Roman" w:cs="Times New Roman"/>
          <w:sz w:val="32"/>
          <w:szCs w:val="32"/>
          <w:lang w:eastAsia="ru-RU"/>
        </w:rPr>
        <w:t>фонды, центры поддержки предпринимательства, инкубаторы малого бизнеса, технопарки, учебные заведения, коммерческие предприятия и организации представляет МАНИФЕСТ 2020 – 2030 гг.</w:t>
      </w:r>
    </w:p>
    <w:p w:rsidR="0073260D" w:rsidRPr="0073260D" w:rsidRDefault="0073260D" w:rsidP="0073260D">
      <w:pPr>
        <w:spacing w:after="0" w:line="240" w:lineRule="auto"/>
        <w:ind w:firstLine="709"/>
        <w:jc w:val="both"/>
        <w:rPr>
          <w:rFonts w:ascii="Times New Roman" w:eastAsia="Times New Roman" w:hAnsi="Times New Roman" w:cs="Times New Roman"/>
          <w:sz w:val="32"/>
          <w:szCs w:val="32"/>
          <w:lang w:eastAsia="ru-RU"/>
        </w:rPr>
      </w:pPr>
      <w:r w:rsidRPr="0073260D">
        <w:rPr>
          <w:rFonts w:ascii="Times New Roman" w:eastAsia="Times New Roman" w:hAnsi="Times New Roman" w:cs="Times New Roman"/>
          <w:sz w:val="32"/>
          <w:szCs w:val="32"/>
          <w:lang w:eastAsia="ru-RU"/>
        </w:rPr>
        <w:t>*</w:t>
      </w:r>
      <w:r w:rsidRPr="0073260D">
        <w:rPr>
          <w:rFonts w:ascii="Times New Roman" w:eastAsia="Times New Roman" w:hAnsi="Times New Roman" w:cs="Times New Roman"/>
          <w:b/>
          <w:sz w:val="32"/>
          <w:szCs w:val="32"/>
          <w:lang w:eastAsia="ru-RU"/>
        </w:rPr>
        <w:t xml:space="preserve">Манифест </w:t>
      </w:r>
      <w:r w:rsidRPr="0073260D">
        <w:rPr>
          <w:rFonts w:ascii="Times New Roman" w:eastAsia="Times New Roman" w:hAnsi="Times New Roman" w:cs="Times New Roman"/>
          <w:b/>
          <w:sz w:val="36"/>
          <w:szCs w:val="28"/>
          <w:lang w:eastAsia="ru-RU"/>
        </w:rPr>
        <w:t>–</w:t>
      </w:r>
      <w:r w:rsidRPr="0073260D">
        <w:rPr>
          <w:rFonts w:ascii="Times New Roman" w:eastAsia="Times New Roman" w:hAnsi="Times New Roman" w:cs="Times New Roman"/>
          <w:b/>
          <w:sz w:val="32"/>
          <w:szCs w:val="32"/>
          <w:lang w:eastAsia="ru-RU"/>
        </w:rPr>
        <w:t xml:space="preserve"> наше выражение взглядов, мнения о путях развития предпринимательства и экономики независимой Беларуси, призыв к ускоренному и устойчивому, опережающему развитию нашей страны</w:t>
      </w:r>
      <w:r w:rsidRPr="0073260D">
        <w:rPr>
          <w:rFonts w:ascii="Times New Roman" w:eastAsia="Times New Roman" w:hAnsi="Times New Roman" w:cs="Times New Roman"/>
          <w:sz w:val="32"/>
          <w:szCs w:val="32"/>
          <w:lang w:eastAsia="ru-RU"/>
        </w:rPr>
        <w:t>.</w:t>
      </w:r>
    </w:p>
    <w:p w:rsidR="0073260D" w:rsidRPr="0073260D" w:rsidRDefault="0073260D" w:rsidP="0073260D">
      <w:pPr>
        <w:spacing w:after="0" w:line="240" w:lineRule="auto"/>
        <w:ind w:firstLine="709"/>
        <w:rPr>
          <w:rFonts w:ascii="Times New Roman" w:eastAsia="Times New Roman" w:hAnsi="Times New Roman" w:cs="Times New Roman"/>
          <w:b/>
          <w:sz w:val="36"/>
          <w:szCs w:val="28"/>
          <w:lang w:eastAsia="ru-RU"/>
        </w:rPr>
      </w:pPr>
      <w:r w:rsidRPr="0073260D">
        <w:rPr>
          <w:rFonts w:ascii="Times New Roman" w:eastAsia="Times New Roman" w:hAnsi="Times New Roman" w:cs="Times New Roman"/>
          <w:b/>
          <w:sz w:val="36"/>
          <w:szCs w:val="28"/>
          <w:lang w:eastAsia="ru-RU"/>
        </w:rPr>
        <w:t xml:space="preserve">    </w:t>
      </w:r>
    </w:p>
    <w:p w:rsidR="0073260D" w:rsidRPr="00645487" w:rsidRDefault="0073260D" w:rsidP="006649E4">
      <w:pPr>
        <w:pStyle w:val="1"/>
        <w:numPr>
          <w:ilvl w:val="0"/>
          <w:numId w:val="9"/>
        </w:numPr>
        <w:rPr>
          <w:rFonts w:eastAsia="Times New Roman"/>
          <w:color w:val="auto"/>
          <w:sz w:val="48"/>
          <w:lang w:eastAsia="ru-RU"/>
        </w:rPr>
      </w:pPr>
      <w:bookmarkStart w:id="1" w:name="_Toc46919793"/>
      <w:r w:rsidRPr="00645487">
        <w:rPr>
          <w:rFonts w:eastAsia="Times New Roman"/>
          <w:color w:val="auto"/>
          <w:sz w:val="48"/>
          <w:lang w:eastAsia="ru-RU"/>
        </w:rPr>
        <w:t>Преамбула</w:t>
      </w:r>
      <w:bookmarkEnd w:id="1"/>
    </w:p>
    <w:p w:rsidR="009B2E05" w:rsidRPr="0073260D" w:rsidRDefault="009B2E05" w:rsidP="009B2E05">
      <w:pPr>
        <w:spacing w:after="0" w:line="240" w:lineRule="auto"/>
        <w:ind w:left="1789"/>
        <w:rPr>
          <w:rFonts w:ascii="Times New Roman" w:eastAsia="Times New Roman" w:hAnsi="Times New Roman" w:cs="Times New Roman"/>
          <w:b/>
          <w:sz w:val="36"/>
          <w:szCs w:val="28"/>
          <w:lang w:eastAsia="ru-RU"/>
        </w:rPr>
      </w:pPr>
    </w:p>
    <w:p w:rsidR="0073260D" w:rsidRPr="0073260D" w:rsidRDefault="0073260D" w:rsidP="0073260D">
      <w:pPr>
        <w:spacing w:after="0" w:line="240" w:lineRule="auto"/>
        <w:ind w:firstLine="709"/>
        <w:jc w:val="both"/>
        <w:rPr>
          <w:rFonts w:ascii="Times New Roman" w:eastAsia="Times New Roman" w:hAnsi="Times New Roman" w:cs="Times New Roman"/>
          <w:sz w:val="36"/>
          <w:szCs w:val="28"/>
          <w:lang w:eastAsia="ru-RU"/>
        </w:rPr>
      </w:pPr>
      <w:r w:rsidRPr="0073260D">
        <w:rPr>
          <w:rFonts w:ascii="Times New Roman" w:eastAsia="Times New Roman" w:hAnsi="Times New Roman" w:cs="Times New Roman"/>
          <w:sz w:val="36"/>
          <w:szCs w:val="28"/>
          <w:lang w:eastAsia="ru-RU"/>
        </w:rPr>
        <w:t xml:space="preserve">Беларусь, как и большинство стран мира, вступила на путь цифровой трансформации экономики и бизнеса в сложных условиях многоуровнего длительного экономического кризиса,  преодоления последствий пандемии, </w:t>
      </w:r>
      <w:r w:rsidR="004E012D">
        <w:rPr>
          <w:rFonts w:ascii="Times New Roman" w:eastAsia="Times New Roman" w:hAnsi="Times New Roman" w:cs="Times New Roman"/>
          <w:sz w:val="36"/>
          <w:szCs w:val="28"/>
          <w:lang w:eastAsia="ru-RU"/>
        </w:rPr>
        <w:t xml:space="preserve">создавшимися </w:t>
      </w:r>
      <w:r w:rsidRPr="0073260D">
        <w:rPr>
          <w:rFonts w:ascii="Times New Roman" w:eastAsia="Times New Roman" w:hAnsi="Times New Roman" w:cs="Times New Roman"/>
          <w:sz w:val="36"/>
          <w:szCs w:val="28"/>
          <w:lang w:eastAsia="ru-RU"/>
        </w:rPr>
        <w:t>новыми условиями геоэкономики, глобализации и регионолизации, трендами человеческого сосуществования</w:t>
      </w:r>
      <w:r w:rsidR="004E012D">
        <w:rPr>
          <w:rFonts w:ascii="Times New Roman" w:eastAsia="Times New Roman" w:hAnsi="Times New Roman" w:cs="Times New Roman"/>
          <w:sz w:val="36"/>
          <w:szCs w:val="28"/>
          <w:lang w:eastAsia="ru-RU"/>
        </w:rPr>
        <w:t xml:space="preserve"> и развития</w:t>
      </w:r>
      <w:r w:rsidRPr="0073260D">
        <w:rPr>
          <w:rFonts w:ascii="Times New Roman" w:eastAsia="Times New Roman" w:hAnsi="Times New Roman" w:cs="Times New Roman"/>
          <w:sz w:val="36"/>
          <w:szCs w:val="28"/>
          <w:lang w:eastAsia="ru-RU"/>
        </w:rPr>
        <w:t xml:space="preserve">. </w:t>
      </w:r>
    </w:p>
    <w:p w:rsidR="0073260D" w:rsidRPr="0073260D" w:rsidRDefault="0073260D" w:rsidP="0073260D">
      <w:pPr>
        <w:spacing w:after="0" w:line="240" w:lineRule="auto"/>
        <w:ind w:firstLine="709"/>
        <w:jc w:val="both"/>
        <w:rPr>
          <w:rFonts w:ascii="Times New Roman" w:eastAsia="Times New Roman" w:hAnsi="Times New Roman" w:cs="Times New Roman"/>
          <w:sz w:val="36"/>
          <w:szCs w:val="28"/>
          <w:lang w:eastAsia="ru-RU"/>
        </w:rPr>
      </w:pPr>
      <w:r w:rsidRPr="0073260D">
        <w:rPr>
          <w:rFonts w:ascii="Times New Roman" w:eastAsia="Times New Roman" w:hAnsi="Times New Roman" w:cs="Times New Roman"/>
          <w:b/>
          <w:sz w:val="36"/>
          <w:szCs w:val="28"/>
          <w:lang w:eastAsia="ru-RU"/>
        </w:rPr>
        <w:t>Особо важной задачей мы считаем формирование в Беларуси многочисленного устойчивого креативного среднего класса общества</w:t>
      </w:r>
      <w:r w:rsidRPr="0073260D">
        <w:rPr>
          <w:rFonts w:ascii="Times New Roman" w:eastAsia="Times New Roman" w:hAnsi="Times New Roman" w:cs="Times New Roman"/>
          <w:sz w:val="36"/>
          <w:szCs w:val="28"/>
          <w:lang w:eastAsia="ru-RU"/>
        </w:rPr>
        <w:t xml:space="preserve"> </w:t>
      </w:r>
      <w:r w:rsidRPr="0073260D">
        <w:rPr>
          <w:rFonts w:ascii="Times New Roman" w:eastAsia="Times New Roman" w:hAnsi="Times New Roman" w:cs="Times New Roman"/>
          <w:b/>
          <w:sz w:val="36"/>
          <w:szCs w:val="28"/>
          <w:lang w:eastAsia="ru-RU"/>
        </w:rPr>
        <w:t>(людей, обладающих хорошим образованием, профессией, недвижимостью, страховкой, акциями предприятий, имеющих несколько источников дохода, проявляющих активную гражданскую позицию).</w:t>
      </w:r>
      <w:r w:rsidRPr="0073260D">
        <w:rPr>
          <w:rFonts w:ascii="Times New Roman" w:eastAsia="Times New Roman" w:hAnsi="Times New Roman" w:cs="Times New Roman"/>
          <w:sz w:val="36"/>
          <w:szCs w:val="28"/>
          <w:lang w:eastAsia="ru-RU"/>
        </w:rPr>
        <w:t xml:space="preserve">  </w:t>
      </w:r>
    </w:p>
    <w:p w:rsidR="0073260D" w:rsidRPr="0073260D" w:rsidRDefault="0073260D" w:rsidP="0073260D">
      <w:pPr>
        <w:spacing w:after="0" w:line="240" w:lineRule="auto"/>
        <w:ind w:firstLine="709"/>
        <w:jc w:val="both"/>
        <w:rPr>
          <w:rFonts w:ascii="Times New Roman" w:eastAsia="Times New Roman" w:hAnsi="Times New Roman" w:cs="Times New Roman"/>
          <w:sz w:val="36"/>
          <w:szCs w:val="28"/>
          <w:lang w:eastAsia="ru-RU"/>
        </w:rPr>
      </w:pPr>
      <w:r w:rsidRPr="0073260D">
        <w:rPr>
          <w:rFonts w:ascii="Times New Roman" w:eastAsia="Times New Roman" w:hAnsi="Times New Roman" w:cs="Times New Roman"/>
          <w:sz w:val="36"/>
          <w:szCs w:val="28"/>
          <w:lang w:eastAsia="ru-RU"/>
        </w:rPr>
        <w:t>Здесь должны быть научные работники, врачи, учителя, педагоги сред</w:t>
      </w:r>
      <w:r w:rsidR="00656CF5">
        <w:rPr>
          <w:rFonts w:ascii="Times New Roman" w:eastAsia="Times New Roman" w:hAnsi="Times New Roman" w:cs="Times New Roman"/>
          <w:sz w:val="36"/>
          <w:szCs w:val="28"/>
          <w:lang w:eastAsia="ru-RU"/>
        </w:rPr>
        <w:t>н</w:t>
      </w:r>
      <w:r w:rsidRPr="0073260D">
        <w:rPr>
          <w:rFonts w:ascii="Times New Roman" w:eastAsia="Times New Roman" w:hAnsi="Times New Roman" w:cs="Times New Roman"/>
          <w:sz w:val="36"/>
          <w:szCs w:val="28"/>
          <w:lang w:eastAsia="ru-RU"/>
        </w:rPr>
        <w:t>и</w:t>
      </w:r>
      <w:r w:rsidR="00656CF5">
        <w:rPr>
          <w:rFonts w:ascii="Times New Roman" w:eastAsia="Times New Roman" w:hAnsi="Times New Roman" w:cs="Times New Roman"/>
          <w:sz w:val="36"/>
          <w:szCs w:val="28"/>
          <w:lang w:eastAsia="ru-RU"/>
        </w:rPr>
        <w:t>х</w:t>
      </w:r>
      <w:r w:rsidRPr="0073260D">
        <w:rPr>
          <w:rFonts w:ascii="Times New Roman" w:eastAsia="Times New Roman" w:hAnsi="Times New Roman" w:cs="Times New Roman"/>
          <w:sz w:val="36"/>
          <w:szCs w:val="28"/>
          <w:lang w:eastAsia="ru-RU"/>
        </w:rPr>
        <w:t xml:space="preserve"> специальных учреждений и Высшей школы, люди творческих профессий, спортсмены-чемпионы, высокопрофессиональные государственные служащие, рабочие, крестьяне, фермеры и успешные предприниматели. </w:t>
      </w:r>
    </w:p>
    <w:p w:rsidR="0073260D" w:rsidRPr="0073260D" w:rsidRDefault="0073260D" w:rsidP="0073260D">
      <w:pPr>
        <w:spacing w:after="0" w:line="240" w:lineRule="auto"/>
        <w:ind w:firstLine="709"/>
        <w:jc w:val="both"/>
        <w:rPr>
          <w:rFonts w:ascii="Times New Roman" w:eastAsia="Times New Roman" w:hAnsi="Times New Roman" w:cs="Times New Roman"/>
          <w:sz w:val="36"/>
          <w:szCs w:val="28"/>
          <w:lang w:eastAsia="ru-RU"/>
        </w:rPr>
      </w:pPr>
    </w:p>
    <w:p w:rsidR="0073260D" w:rsidRPr="0073260D" w:rsidRDefault="0073260D" w:rsidP="0073260D">
      <w:pPr>
        <w:spacing w:after="0" w:line="240" w:lineRule="auto"/>
        <w:ind w:firstLine="709"/>
        <w:jc w:val="both"/>
        <w:rPr>
          <w:rFonts w:ascii="Times New Roman" w:eastAsia="Times New Roman" w:hAnsi="Times New Roman" w:cs="Times New Roman"/>
          <w:b/>
          <w:sz w:val="36"/>
          <w:szCs w:val="28"/>
          <w:lang w:eastAsia="ru-RU"/>
        </w:rPr>
      </w:pPr>
      <w:r w:rsidRPr="0073260D">
        <w:rPr>
          <w:rFonts w:ascii="Times New Roman" w:eastAsia="Times New Roman" w:hAnsi="Times New Roman" w:cs="Times New Roman"/>
          <w:b/>
          <w:sz w:val="36"/>
          <w:szCs w:val="28"/>
          <w:lang w:eastAsia="ru-RU"/>
        </w:rPr>
        <w:t>Мы обращаемся и призываем:</w:t>
      </w:r>
    </w:p>
    <w:p w:rsidR="0073260D" w:rsidRPr="0073260D" w:rsidRDefault="0073260D" w:rsidP="0073260D">
      <w:pPr>
        <w:spacing w:after="0" w:line="240" w:lineRule="auto"/>
        <w:ind w:firstLine="709"/>
        <w:jc w:val="both"/>
        <w:rPr>
          <w:rFonts w:ascii="Times New Roman" w:eastAsia="Times New Roman" w:hAnsi="Times New Roman" w:cs="Times New Roman"/>
          <w:sz w:val="36"/>
          <w:szCs w:val="28"/>
          <w:lang w:eastAsia="ru-RU"/>
        </w:rPr>
      </w:pPr>
    </w:p>
    <w:p w:rsidR="0073260D" w:rsidRPr="0073260D" w:rsidRDefault="0073260D" w:rsidP="0073260D">
      <w:pPr>
        <w:numPr>
          <w:ilvl w:val="0"/>
          <w:numId w:val="5"/>
        </w:numPr>
        <w:spacing w:after="0" w:line="240" w:lineRule="auto"/>
        <w:jc w:val="both"/>
        <w:rPr>
          <w:rFonts w:ascii="Times New Roman" w:eastAsia="Times New Roman" w:hAnsi="Times New Roman" w:cs="Times New Roman"/>
          <w:sz w:val="36"/>
          <w:szCs w:val="28"/>
          <w:lang w:eastAsia="ru-RU"/>
        </w:rPr>
      </w:pPr>
      <w:r w:rsidRPr="0073260D">
        <w:rPr>
          <w:rFonts w:ascii="Times New Roman" w:eastAsia="Times New Roman" w:hAnsi="Times New Roman" w:cs="Times New Roman"/>
          <w:i/>
          <w:sz w:val="36"/>
          <w:szCs w:val="28"/>
          <w:lang w:eastAsia="ru-RU"/>
        </w:rPr>
        <w:lastRenderedPageBreak/>
        <w:t>Представителей ветвей власти</w:t>
      </w:r>
      <w:r w:rsidR="00AA4C74">
        <w:rPr>
          <w:rFonts w:ascii="Times New Roman" w:eastAsia="Times New Roman" w:hAnsi="Times New Roman" w:cs="Times New Roman"/>
          <w:sz w:val="36"/>
          <w:szCs w:val="28"/>
          <w:lang w:eastAsia="ru-RU"/>
        </w:rPr>
        <w:t xml:space="preserve"> – выполнить свою основную </w:t>
      </w:r>
      <w:r w:rsidRPr="0073260D">
        <w:rPr>
          <w:rFonts w:ascii="Times New Roman" w:eastAsia="Times New Roman" w:hAnsi="Times New Roman" w:cs="Times New Roman"/>
          <w:sz w:val="36"/>
          <w:szCs w:val="28"/>
          <w:lang w:eastAsia="ru-RU"/>
        </w:rPr>
        <w:t>роль: совершенствование условий экономического и социального развития, создание наилучших правил их реализации – законодательства, институтов экономики и финансового рынка;</w:t>
      </w:r>
    </w:p>
    <w:p w:rsidR="0073260D" w:rsidRPr="0073260D" w:rsidRDefault="0073260D" w:rsidP="0073260D">
      <w:pPr>
        <w:numPr>
          <w:ilvl w:val="0"/>
          <w:numId w:val="5"/>
        </w:numPr>
        <w:spacing w:after="0" w:line="240" w:lineRule="auto"/>
        <w:jc w:val="both"/>
        <w:rPr>
          <w:rFonts w:ascii="Times New Roman" w:eastAsia="Times New Roman" w:hAnsi="Times New Roman" w:cs="Times New Roman"/>
          <w:sz w:val="36"/>
          <w:szCs w:val="28"/>
          <w:lang w:eastAsia="ru-RU"/>
        </w:rPr>
      </w:pPr>
      <w:r w:rsidRPr="0073260D">
        <w:rPr>
          <w:rFonts w:ascii="Times New Roman" w:eastAsia="Times New Roman" w:hAnsi="Times New Roman" w:cs="Times New Roman"/>
          <w:i/>
          <w:sz w:val="36"/>
          <w:szCs w:val="28"/>
          <w:lang w:eastAsia="ru-RU"/>
        </w:rPr>
        <w:t>Организации гражданского общества</w:t>
      </w:r>
      <w:r w:rsidR="00CE4838">
        <w:rPr>
          <w:rFonts w:ascii="Times New Roman" w:eastAsia="Times New Roman" w:hAnsi="Times New Roman" w:cs="Times New Roman"/>
          <w:sz w:val="36"/>
          <w:szCs w:val="28"/>
          <w:lang w:eastAsia="ru-RU"/>
        </w:rPr>
        <w:t xml:space="preserve"> – всеме</w:t>
      </w:r>
      <w:r w:rsidRPr="0073260D">
        <w:rPr>
          <w:rFonts w:ascii="Times New Roman" w:eastAsia="Times New Roman" w:hAnsi="Times New Roman" w:cs="Times New Roman"/>
          <w:sz w:val="36"/>
          <w:szCs w:val="28"/>
          <w:lang w:eastAsia="ru-RU"/>
        </w:rPr>
        <w:t>рно поддерживать людей, проявляющих деловую иниц</w:t>
      </w:r>
      <w:r w:rsidR="00E508E4">
        <w:rPr>
          <w:rFonts w:ascii="Times New Roman" w:eastAsia="Times New Roman" w:hAnsi="Times New Roman" w:cs="Times New Roman"/>
          <w:sz w:val="36"/>
          <w:szCs w:val="28"/>
          <w:lang w:eastAsia="ru-RU"/>
        </w:rPr>
        <w:t>иативу, осуществляющих социальные</w:t>
      </w:r>
      <w:r w:rsidRPr="0073260D">
        <w:rPr>
          <w:rFonts w:ascii="Times New Roman" w:eastAsia="Times New Roman" w:hAnsi="Times New Roman" w:cs="Times New Roman"/>
          <w:sz w:val="36"/>
          <w:szCs w:val="28"/>
          <w:lang w:eastAsia="ru-RU"/>
        </w:rPr>
        <w:t xml:space="preserve"> роли работодателей, гиперналогоплательщиков, владельцев интеллектуальной и материальной собственности, инвесторов, инноваторов – учредителей малого, среднего и крупного бизнеса.  </w:t>
      </w:r>
    </w:p>
    <w:p w:rsidR="0073260D" w:rsidRPr="0073260D" w:rsidRDefault="0073260D" w:rsidP="0073260D">
      <w:pPr>
        <w:numPr>
          <w:ilvl w:val="0"/>
          <w:numId w:val="5"/>
        </w:numPr>
        <w:spacing w:after="0" w:line="240" w:lineRule="auto"/>
        <w:jc w:val="both"/>
        <w:rPr>
          <w:rFonts w:ascii="Times New Roman" w:eastAsia="Times New Roman" w:hAnsi="Times New Roman" w:cs="Times New Roman"/>
          <w:sz w:val="36"/>
          <w:szCs w:val="28"/>
          <w:lang w:eastAsia="ru-RU"/>
        </w:rPr>
      </w:pPr>
      <w:r w:rsidRPr="0073260D">
        <w:rPr>
          <w:rFonts w:ascii="Times New Roman" w:eastAsia="Times New Roman" w:hAnsi="Times New Roman" w:cs="Times New Roman"/>
          <w:i/>
          <w:sz w:val="36"/>
          <w:szCs w:val="28"/>
          <w:lang w:eastAsia="ru-RU"/>
        </w:rPr>
        <w:t>Представителей предпринимательства</w:t>
      </w:r>
      <w:r w:rsidRPr="0073260D">
        <w:rPr>
          <w:rFonts w:ascii="Times New Roman" w:eastAsia="Times New Roman" w:hAnsi="Times New Roman" w:cs="Times New Roman"/>
          <w:sz w:val="36"/>
          <w:szCs w:val="28"/>
          <w:lang w:eastAsia="ru-RU"/>
        </w:rPr>
        <w:t xml:space="preserve"> – осознавать и проявлять социальную ответственность бизнеса, формировать национальную деловую культуру, деловые традиции, проявлять предпринимательскую солидарность – </w:t>
      </w:r>
      <w:r w:rsidR="00B902AE">
        <w:rPr>
          <w:rFonts w:ascii="Times New Roman" w:eastAsia="Times New Roman" w:hAnsi="Times New Roman" w:cs="Times New Roman"/>
          <w:sz w:val="36"/>
          <w:szCs w:val="28"/>
          <w:lang w:eastAsia="ru-RU"/>
        </w:rPr>
        <w:t>(</w:t>
      </w:r>
      <w:r w:rsidRPr="0073260D">
        <w:rPr>
          <w:rFonts w:ascii="Times New Roman" w:eastAsia="Times New Roman" w:hAnsi="Times New Roman" w:cs="Times New Roman"/>
          <w:sz w:val="36"/>
          <w:szCs w:val="28"/>
          <w:lang w:eastAsia="ru-RU"/>
        </w:rPr>
        <w:t>никто за нас это не сделает без личного и корпоративного участия</w:t>
      </w:r>
      <w:r w:rsidR="00B902AE">
        <w:rPr>
          <w:rFonts w:ascii="Times New Roman" w:eastAsia="Times New Roman" w:hAnsi="Times New Roman" w:cs="Times New Roman"/>
          <w:sz w:val="36"/>
          <w:szCs w:val="28"/>
          <w:lang w:eastAsia="ru-RU"/>
        </w:rPr>
        <w:t>)</w:t>
      </w:r>
      <w:r w:rsidRPr="0073260D">
        <w:rPr>
          <w:rFonts w:ascii="Times New Roman" w:eastAsia="Times New Roman" w:hAnsi="Times New Roman" w:cs="Times New Roman"/>
          <w:sz w:val="36"/>
          <w:szCs w:val="28"/>
          <w:lang w:eastAsia="ru-RU"/>
        </w:rPr>
        <w:t>.</w:t>
      </w:r>
      <w:r w:rsidR="001E6407">
        <w:rPr>
          <w:rFonts w:ascii="Times New Roman" w:eastAsia="Times New Roman" w:hAnsi="Times New Roman" w:cs="Times New Roman"/>
          <w:sz w:val="36"/>
          <w:szCs w:val="28"/>
          <w:lang w:eastAsia="ru-RU"/>
        </w:rPr>
        <w:t xml:space="preserve"> Призываем вступать и укреплять представительность и действенность объединений предпринимателей и промышленников (конфедерации, союзы, ассоциации).</w:t>
      </w:r>
    </w:p>
    <w:p w:rsidR="0073260D" w:rsidRPr="0073260D" w:rsidRDefault="0073260D" w:rsidP="0073260D">
      <w:pPr>
        <w:numPr>
          <w:ilvl w:val="0"/>
          <w:numId w:val="5"/>
        </w:numPr>
        <w:spacing w:after="0" w:line="240" w:lineRule="auto"/>
        <w:jc w:val="both"/>
        <w:rPr>
          <w:rFonts w:ascii="Times New Roman" w:eastAsia="Times New Roman" w:hAnsi="Times New Roman" w:cs="Times New Roman"/>
          <w:sz w:val="36"/>
          <w:szCs w:val="28"/>
          <w:lang w:eastAsia="ru-RU"/>
        </w:rPr>
      </w:pPr>
      <w:r w:rsidRPr="0073260D">
        <w:rPr>
          <w:rFonts w:ascii="Times New Roman" w:eastAsia="Times New Roman" w:hAnsi="Times New Roman" w:cs="Times New Roman"/>
          <w:i/>
          <w:sz w:val="36"/>
          <w:szCs w:val="28"/>
          <w:lang w:eastAsia="ru-RU"/>
        </w:rPr>
        <w:t>Средства массовой информации</w:t>
      </w:r>
      <w:r w:rsidRPr="0073260D">
        <w:rPr>
          <w:rFonts w:ascii="Times New Roman" w:eastAsia="Times New Roman" w:hAnsi="Times New Roman" w:cs="Times New Roman"/>
          <w:sz w:val="36"/>
          <w:szCs w:val="28"/>
          <w:lang w:eastAsia="ru-RU"/>
        </w:rPr>
        <w:t xml:space="preserve"> – оказывать содействие в распространении позитивного опыта и </w:t>
      </w:r>
      <w:r w:rsidR="00C62A3B">
        <w:rPr>
          <w:rFonts w:ascii="Times New Roman" w:eastAsia="Times New Roman" w:hAnsi="Times New Roman" w:cs="Times New Roman"/>
          <w:sz w:val="36"/>
          <w:szCs w:val="28"/>
          <w:lang w:eastAsia="ru-RU"/>
        </w:rPr>
        <w:t xml:space="preserve">многообразной </w:t>
      </w:r>
      <w:r w:rsidRPr="0073260D">
        <w:rPr>
          <w:rFonts w:ascii="Times New Roman" w:eastAsia="Times New Roman" w:hAnsi="Times New Roman" w:cs="Times New Roman"/>
          <w:sz w:val="36"/>
          <w:szCs w:val="28"/>
          <w:lang w:eastAsia="ru-RU"/>
        </w:rPr>
        <w:t xml:space="preserve">мировой практики развития современных форм экономики, продвижения Беларуси и белорусских предпринимателей, героизации их повседневной деятельности и достижения результатов. Важная роль СМИ – </w:t>
      </w:r>
      <w:r w:rsidRPr="0073260D">
        <w:rPr>
          <w:rFonts w:ascii="Times New Roman" w:eastAsia="Times New Roman" w:hAnsi="Times New Roman" w:cs="Times New Roman"/>
          <w:b/>
          <w:sz w:val="36"/>
          <w:szCs w:val="28"/>
          <w:lang w:eastAsia="ru-RU"/>
        </w:rPr>
        <w:t>предоставление объективной информации</w:t>
      </w:r>
      <w:r w:rsidRPr="0073260D">
        <w:rPr>
          <w:rFonts w:ascii="Times New Roman" w:eastAsia="Times New Roman" w:hAnsi="Times New Roman" w:cs="Times New Roman"/>
          <w:sz w:val="36"/>
          <w:szCs w:val="28"/>
          <w:lang w:eastAsia="ru-RU"/>
        </w:rPr>
        <w:t xml:space="preserve"> и поощрение проявления лидерства, как важнейшего социального качества.</w:t>
      </w:r>
    </w:p>
    <w:p w:rsidR="0073260D" w:rsidRPr="0073260D" w:rsidRDefault="0073260D" w:rsidP="0073260D">
      <w:pPr>
        <w:numPr>
          <w:ilvl w:val="0"/>
          <w:numId w:val="5"/>
        </w:numPr>
        <w:spacing w:after="0" w:line="240" w:lineRule="auto"/>
        <w:jc w:val="both"/>
        <w:rPr>
          <w:rFonts w:ascii="Times New Roman" w:eastAsia="Times New Roman" w:hAnsi="Times New Roman" w:cs="Times New Roman"/>
          <w:b/>
          <w:sz w:val="36"/>
          <w:szCs w:val="28"/>
          <w:lang w:eastAsia="ru-RU"/>
        </w:rPr>
      </w:pPr>
      <w:r w:rsidRPr="0073260D">
        <w:rPr>
          <w:rFonts w:ascii="Times New Roman" w:eastAsia="Times New Roman" w:hAnsi="Times New Roman" w:cs="Times New Roman"/>
          <w:i/>
          <w:sz w:val="36"/>
          <w:szCs w:val="28"/>
          <w:lang w:eastAsia="ru-RU"/>
        </w:rPr>
        <w:lastRenderedPageBreak/>
        <w:t xml:space="preserve">Социальных  партнёров, профессиональные союзы и другие организации трудящихся и наёмных работников – </w:t>
      </w:r>
      <w:r w:rsidRPr="0073260D">
        <w:rPr>
          <w:rFonts w:ascii="Times New Roman" w:eastAsia="Times New Roman" w:hAnsi="Times New Roman" w:cs="Times New Roman"/>
          <w:sz w:val="36"/>
          <w:szCs w:val="28"/>
          <w:lang w:eastAsia="ru-RU"/>
        </w:rPr>
        <w:t xml:space="preserve">максимально развивать социальный диалог, </w:t>
      </w:r>
      <w:r w:rsidRPr="0073260D">
        <w:rPr>
          <w:rFonts w:ascii="Times New Roman" w:eastAsia="Times New Roman" w:hAnsi="Times New Roman" w:cs="Times New Roman"/>
          <w:b/>
          <w:sz w:val="36"/>
          <w:szCs w:val="28"/>
          <w:lang w:eastAsia="ru-RU"/>
        </w:rPr>
        <w:t>уважительно относиться к позициям сторон</w:t>
      </w:r>
      <w:r w:rsidRPr="0073260D">
        <w:rPr>
          <w:rFonts w:ascii="Times New Roman" w:eastAsia="Times New Roman" w:hAnsi="Times New Roman" w:cs="Times New Roman"/>
          <w:sz w:val="36"/>
          <w:szCs w:val="28"/>
          <w:lang w:eastAsia="ru-RU"/>
        </w:rPr>
        <w:t xml:space="preserve">, </w:t>
      </w:r>
      <w:r w:rsidR="00683B49">
        <w:rPr>
          <w:rFonts w:ascii="Times New Roman" w:eastAsia="Times New Roman" w:hAnsi="Times New Roman" w:cs="Times New Roman"/>
          <w:sz w:val="36"/>
          <w:szCs w:val="28"/>
          <w:lang w:eastAsia="ru-RU"/>
        </w:rPr>
        <w:t>использовать социальный диалог,</w:t>
      </w:r>
      <w:r w:rsidRPr="0073260D">
        <w:rPr>
          <w:rFonts w:ascii="Times New Roman" w:eastAsia="Times New Roman" w:hAnsi="Times New Roman" w:cs="Times New Roman"/>
          <w:sz w:val="36"/>
          <w:szCs w:val="28"/>
          <w:lang w:eastAsia="ru-RU"/>
        </w:rPr>
        <w:t xml:space="preserve"> трипартизм</w:t>
      </w:r>
      <w:r w:rsidR="00683B49">
        <w:rPr>
          <w:rFonts w:ascii="Times New Roman" w:eastAsia="Times New Roman" w:hAnsi="Times New Roman" w:cs="Times New Roman"/>
          <w:sz w:val="36"/>
          <w:szCs w:val="28"/>
          <w:lang w:eastAsia="ru-RU"/>
        </w:rPr>
        <w:t xml:space="preserve"> и социальное партнерство</w:t>
      </w:r>
      <w:r w:rsidRPr="0073260D">
        <w:rPr>
          <w:rFonts w:ascii="Times New Roman" w:eastAsia="Times New Roman" w:hAnsi="Times New Roman" w:cs="Times New Roman"/>
          <w:sz w:val="36"/>
          <w:szCs w:val="28"/>
          <w:lang w:eastAsia="ru-RU"/>
        </w:rPr>
        <w:t xml:space="preserve"> как важнейшие </w:t>
      </w:r>
      <w:r w:rsidR="005C18D0">
        <w:rPr>
          <w:rFonts w:ascii="Times New Roman" w:eastAsia="Times New Roman" w:hAnsi="Times New Roman" w:cs="Times New Roman"/>
          <w:sz w:val="36"/>
          <w:szCs w:val="28"/>
          <w:lang w:eastAsia="ru-RU"/>
        </w:rPr>
        <w:t>инструменты</w:t>
      </w:r>
      <w:r w:rsidRPr="0073260D">
        <w:rPr>
          <w:rFonts w:ascii="Times New Roman" w:eastAsia="Times New Roman" w:hAnsi="Times New Roman" w:cs="Times New Roman"/>
          <w:sz w:val="36"/>
          <w:szCs w:val="28"/>
          <w:lang w:eastAsia="ru-RU"/>
        </w:rPr>
        <w:t xml:space="preserve"> консолидации общества для совместного создания будущего Беларуси.</w:t>
      </w:r>
    </w:p>
    <w:p w:rsidR="0073260D" w:rsidRPr="0073260D" w:rsidRDefault="0073260D" w:rsidP="0073260D">
      <w:pPr>
        <w:numPr>
          <w:ilvl w:val="0"/>
          <w:numId w:val="5"/>
        </w:numPr>
        <w:spacing w:after="0" w:line="240" w:lineRule="auto"/>
        <w:jc w:val="both"/>
        <w:rPr>
          <w:rFonts w:ascii="Times New Roman" w:eastAsia="Times New Roman" w:hAnsi="Times New Roman" w:cs="Times New Roman"/>
          <w:b/>
          <w:i/>
          <w:sz w:val="36"/>
          <w:szCs w:val="28"/>
          <w:lang w:eastAsia="ru-RU"/>
        </w:rPr>
      </w:pPr>
      <w:r w:rsidRPr="0073260D">
        <w:rPr>
          <w:rFonts w:ascii="Times New Roman" w:eastAsia="Times New Roman" w:hAnsi="Times New Roman" w:cs="Times New Roman"/>
          <w:i/>
          <w:sz w:val="36"/>
          <w:szCs w:val="28"/>
          <w:lang w:eastAsia="ru-RU"/>
        </w:rPr>
        <w:t>Международные экономическ</w:t>
      </w:r>
      <w:r w:rsidR="00B83316">
        <w:rPr>
          <w:rFonts w:ascii="Times New Roman" w:eastAsia="Times New Roman" w:hAnsi="Times New Roman" w:cs="Times New Roman"/>
          <w:i/>
          <w:sz w:val="36"/>
          <w:szCs w:val="28"/>
          <w:lang w:eastAsia="ru-RU"/>
        </w:rPr>
        <w:t>и</w:t>
      </w:r>
      <w:r w:rsidRPr="0073260D">
        <w:rPr>
          <w:rFonts w:ascii="Times New Roman" w:eastAsia="Times New Roman" w:hAnsi="Times New Roman" w:cs="Times New Roman"/>
          <w:i/>
          <w:sz w:val="36"/>
          <w:szCs w:val="28"/>
          <w:lang w:eastAsia="ru-RU"/>
        </w:rPr>
        <w:t xml:space="preserve">е и финансовые организации и партнёров Беларуси по межгосударственным объединениям и их органы (СНГ, ЕАЭС, Союзное государство России и Беларуси), участников программы “Восточное партнёрство” и др. </w:t>
      </w:r>
      <w:r w:rsidRPr="0073260D">
        <w:rPr>
          <w:rFonts w:ascii="Times New Roman" w:eastAsia="Times New Roman" w:hAnsi="Times New Roman" w:cs="Times New Roman"/>
          <w:sz w:val="36"/>
          <w:szCs w:val="28"/>
          <w:lang w:eastAsia="ru-RU"/>
        </w:rPr>
        <w:t>–</w:t>
      </w:r>
      <w:r w:rsidRPr="0073260D">
        <w:rPr>
          <w:rFonts w:ascii="Times New Roman" w:eastAsia="Times New Roman" w:hAnsi="Times New Roman" w:cs="Times New Roman"/>
          <w:i/>
          <w:sz w:val="36"/>
          <w:szCs w:val="28"/>
          <w:lang w:eastAsia="ru-RU"/>
        </w:rPr>
        <w:t xml:space="preserve"> </w:t>
      </w:r>
      <w:r w:rsidRPr="0073260D">
        <w:rPr>
          <w:rFonts w:ascii="Times New Roman" w:eastAsia="Times New Roman" w:hAnsi="Times New Roman" w:cs="Times New Roman"/>
          <w:sz w:val="36"/>
          <w:szCs w:val="28"/>
          <w:lang w:eastAsia="ru-RU"/>
        </w:rPr>
        <w:t>оказывать максимальную поддержку развивающемуся белорусскому предпринимательству и Беларуси в освоении лучших практик экономического развития, в участии в международном разделении труда, преодолении последствий кризисных явлений, содействовать привлечению инвестиций и реализации инновационных и инфраструктурных проектов.</w:t>
      </w:r>
    </w:p>
    <w:p w:rsidR="0073260D" w:rsidRPr="0073260D" w:rsidRDefault="0073260D" w:rsidP="0073260D">
      <w:pPr>
        <w:spacing w:after="0" w:line="240" w:lineRule="auto"/>
        <w:ind w:firstLine="709"/>
        <w:jc w:val="both"/>
        <w:rPr>
          <w:rFonts w:ascii="Times New Roman" w:eastAsia="Times New Roman" w:hAnsi="Times New Roman" w:cs="Times New Roman"/>
          <w:sz w:val="36"/>
          <w:szCs w:val="28"/>
          <w:lang w:eastAsia="ru-RU"/>
        </w:rPr>
      </w:pPr>
    </w:p>
    <w:p w:rsidR="0073260D" w:rsidRPr="00645487" w:rsidRDefault="0073260D" w:rsidP="006649E4">
      <w:pPr>
        <w:pStyle w:val="1"/>
        <w:ind w:left="720"/>
        <w:rPr>
          <w:rFonts w:eastAsia="Times New Roman"/>
          <w:color w:val="auto"/>
          <w:sz w:val="48"/>
          <w:lang w:eastAsia="ru-RU"/>
        </w:rPr>
      </w:pPr>
      <w:bookmarkStart w:id="2" w:name="_Toc46919794"/>
      <w:r w:rsidRPr="00645487">
        <w:rPr>
          <w:rFonts w:eastAsia="Times New Roman"/>
          <w:color w:val="auto"/>
          <w:sz w:val="48"/>
          <w:lang w:eastAsia="ru-RU"/>
        </w:rPr>
        <w:t>II. Видение будущего Беларуси. В какой стране мы будем жить и работать (на основе “Национальной платформы бизнеса Беларуси 2006 – 2018 гг.”)</w:t>
      </w:r>
      <w:bookmarkEnd w:id="2"/>
    </w:p>
    <w:p w:rsidR="0073260D" w:rsidRPr="0073260D" w:rsidRDefault="0073260D" w:rsidP="0073260D">
      <w:pPr>
        <w:spacing w:after="0" w:line="240" w:lineRule="auto"/>
        <w:ind w:left="1429"/>
        <w:jc w:val="both"/>
        <w:rPr>
          <w:rFonts w:ascii="Times New Roman" w:eastAsia="Times New Roman" w:hAnsi="Times New Roman" w:cs="Times New Roman"/>
          <w:b/>
          <w:sz w:val="36"/>
          <w:szCs w:val="28"/>
          <w:lang w:eastAsia="ru-RU"/>
        </w:rPr>
      </w:pPr>
    </w:p>
    <w:p w:rsidR="0073260D" w:rsidRPr="0073260D" w:rsidRDefault="0073260D" w:rsidP="0073260D">
      <w:pPr>
        <w:spacing w:after="0" w:line="240" w:lineRule="auto"/>
        <w:ind w:firstLine="709"/>
        <w:jc w:val="both"/>
        <w:rPr>
          <w:rFonts w:ascii="Times New Roman" w:eastAsia="Times New Roman" w:hAnsi="Times New Roman" w:cs="Times New Roman"/>
          <w:sz w:val="36"/>
          <w:szCs w:val="28"/>
          <w:lang w:eastAsia="ru-RU"/>
        </w:rPr>
      </w:pPr>
      <w:r w:rsidRPr="0073260D">
        <w:rPr>
          <w:rFonts w:ascii="Times New Roman" w:eastAsia="Times New Roman" w:hAnsi="Times New Roman" w:cs="Times New Roman"/>
          <w:sz w:val="36"/>
          <w:szCs w:val="28"/>
          <w:lang w:eastAsia="ru-RU"/>
        </w:rPr>
        <w:t xml:space="preserve">«Национальная платформа бизнеса Беларуси» является частью системных мер по созданию Беларуси будущего – </w:t>
      </w:r>
      <w:r w:rsidRPr="0073260D">
        <w:rPr>
          <w:rFonts w:ascii="Times New Roman" w:eastAsia="Times New Roman" w:hAnsi="Times New Roman" w:cs="Times New Roman"/>
          <w:sz w:val="36"/>
          <w:szCs w:val="28"/>
          <w:lang w:eastAsia="ru-RU"/>
        </w:rPr>
        <w:lastRenderedPageBreak/>
        <w:t xml:space="preserve">суверенного, благополучного, европейского государства. Ее потенциал будет полностью раскрыт только в рамках реализации Стратегии развития страны на долгосрочную перспективу. Беларуси нужны не просто технократические решения, станки, кредиты и инвестиции. Нам нужны общественный консенсус, атмосфера доверия и законодательная платформа созидания Беларуси будущего. </w:t>
      </w:r>
    </w:p>
    <w:p w:rsidR="0073260D" w:rsidRPr="0073260D" w:rsidRDefault="0073260D" w:rsidP="0073260D">
      <w:pPr>
        <w:spacing w:after="0" w:line="240" w:lineRule="auto"/>
        <w:ind w:firstLine="709"/>
        <w:jc w:val="both"/>
        <w:rPr>
          <w:rFonts w:ascii="Times New Roman" w:eastAsia="Times New Roman" w:hAnsi="Times New Roman" w:cs="Times New Roman"/>
          <w:sz w:val="36"/>
          <w:szCs w:val="28"/>
          <w:lang w:eastAsia="ru-RU"/>
        </w:rPr>
      </w:pPr>
      <w:r w:rsidRPr="0073260D">
        <w:rPr>
          <w:rFonts w:ascii="Times New Roman" w:eastAsia="Times New Roman" w:hAnsi="Times New Roman" w:cs="Times New Roman"/>
          <w:sz w:val="36"/>
          <w:szCs w:val="28"/>
          <w:lang w:eastAsia="ru-RU"/>
        </w:rPr>
        <w:t xml:space="preserve">Беларусь будущего – это страна, в которой безопасно ходить по чистым улицам, легко рожать и воспитывать детей, полноценно реализовывать себя в предпринимательстве, с открытой душой помогать попавшим в беду, достойно и в достатке встречать старость. </w:t>
      </w:r>
    </w:p>
    <w:p w:rsidR="0073260D" w:rsidRPr="0073260D" w:rsidRDefault="0073260D" w:rsidP="0073260D">
      <w:pPr>
        <w:spacing w:after="0" w:line="240" w:lineRule="auto"/>
        <w:ind w:firstLine="709"/>
        <w:jc w:val="both"/>
        <w:rPr>
          <w:rFonts w:ascii="Times New Roman" w:eastAsia="Times New Roman" w:hAnsi="Times New Roman" w:cs="Times New Roman"/>
          <w:sz w:val="36"/>
          <w:szCs w:val="28"/>
          <w:lang w:eastAsia="ru-RU"/>
        </w:rPr>
      </w:pPr>
      <w:r w:rsidRPr="0073260D">
        <w:rPr>
          <w:rFonts w:ascii="Times New Roman" w:eastAsia="Times New Roman" w:hAnsi="Times New Roman" w:cs="Times New Roman"/>
          <w:sz w:val="36"/>
          <w:szCs w:val="28"/>
          <w:lang w:eastAsia="ru-RU"/>
        </w:rPr>
        <w:t xml:space="preserve">Это страна, где комфортно отдыхать и легко организовать бизнес, где трудолюбивому, ответственному, трезвому человеку легко найти работу. В ней культура и общественные нормы не допускают пьянства, мошенничества и работы спустя рукава. </w:t>
      </w:r>
    </w:p>
    <w:p w:rsidR="0073260D" w:rsidRPr="0073260D" w:rsidRDefault="0073260D" w:rsidP="0073260D">
      <w:pPr>
        <w:spacing w:after="0" w:line="240" w:lineRule="auto"/>
        <w:ind w:firstLine="709"/>
        <w:jc w:val="both"/>
        <w:rPr>
          <w:rFonts w:ascii="Times New Roman" w:eastAsia="Times New Roman" w:hAnsi="Times New Roman" w:cs="Times New Roman"/>
          <w:sz w:val="36"/>
          <w:szCs w:val="28"/>
          <w:lang w:eastAsia="ru-RU"/>
        </w:rPr>
      </w:pPr>
      <w:r w:rsidRPr="0073260D">
        <w:rPr>
          <w:rFonts w:ascii="Times New Roman" w:eastAsia="Times New Roman" w:hAnsi="Times New Roman" w:cs="Times New Roman"/>
          <w:sz w:val="36"/>
          <w:szCs w:val="28"/>
          <w:lang w:eastAsia="ru-RU"/>
        </w:rPr>
        <w:t xml:space="preserve">В нашей стране будущего каждому доступны качественное образование и здравоохранение. Мы гордимся гражданской солидарностью, поддерживаем активное участие в гуманитарных проектах и духовном развитии. Бизнесу выгодно и престижно поддерживать проекты в сфере культуры, образования, спорта, развития туризма, помощи детям и пожилым людям. </w:t>
      </w:r>
    </w:p>
    <w:p w:rsidR="0073260D" w:rsidRPr="0073260D" w:rsidRDefault="0073260D" w:rsidP="0073260D">
      <w:pPr>
        <w:spacing w:after="0" w:line="240" w:lineRule="auto"/>
        <w:ind w:firstLine="709"/>
        <w:jc w:val="both"/>
        <w:rPr>
          <w:rFonts w:ascii="Times New Roman" w:eastAsia="Times New Roman" w:hAnsi="Times New Roman" w:cs="Times New Roman"/>
          <w:b/>
          <w:sz w:val="36"/>
          <w:szCs w:val="28"/>
          <w:lang w:eastAsia="ru-RU"/>
        </w:rPr>
      </w:pPr>
      <w:r w:rsidRPr="0073260D">
        <w:rPr>
          <w:rFonts w:ascii="Times New Roman" w:eastAsia="Times New Roman" w:hAnsi="Times New Roman" w:cs="Times New Roman"/>
          <w:b/>
          <w:sz w:val="36"/>
          <w:szCs w:val="28"/>
          <w:lang w:eastAsia="ru-RU"/>
        </w:rPr>
        <w:t>Мы видим Беларусь страной законности и порядка, справедливости и солидарности, партнерства и ответственности. В ней соблюдаются права человека, надежны институты защиты частной собственности, функционирует независимый компетентный суд, профессионально работают пользующиеся доверием граждан органы правопорядка.</w:t>
      </w:r>
    </w:p>
    <w:p w:rsidR="0073260D" w:rsidRPr="0073260D" w:rsidRDefault="0073260D" w:rsidP="0073260D">
      <w:pPr>
        <w:spacing w:after="0" w:line="240" w:lineRule="auto"/>
        <w:ind w:firstLine="709"/>
        <w:jc w:val="both"/>
        <w:rPr>
          <w:rFonts w:ascii="Times New Roman" w:eastAsia="Times New Roman" w:hAnsi="Times New Roman" w:cs="Times New Roman"/>
          <w:b/>
          <w:sz w:val="36"/>
          <w:szCs w:val="28"/>
          <w:lang w:eastAsia="ru-RU"/>
        </w:rPr>
      </w:pPr>
      <w:r w:rsidRPr="0073260D">
        <w:rPr>
          <w:rFonts w:ascii="Times New Roman" w:eastAsia="Times New Roman" w:hAnsi="Times New Roman" w:cs="Times New Roman"/>
          <w:b/>
          <w:sz w:val="36"/>
          <w:szCs w:val="28"/>
          <w:lang w:eastAsia="ru-RU"/>
        </w:rPr>
        <w:t xml:space="preserve"> Беларусь будущего – это страна с развитой финансовой инфраструктурой, современными платежными системами, стабильными обоснованными </w:t>
      </w:r>
      <w:r w:rsidRPr="0073260D">
        <w:rPr>
          <w:rFonts w:ascii="Times New Roman" w:eastAsia="Times New Roman" w:hAnsi="Times New Roman" w:cs="Times New Roman"/>
          <w:b/>
          <w:sz w:val="36"/>
          <w:szCs w:val="28"/>
          <w:lang w:eastAsia="ru-RU"/>
        </w:rPr>
        <w:lastRenderedPageBreak/>
        <w:t xml:space="preserve">ценами, открытой конкуренцией банков, страховых компаний, пенсионных, инвестиционных, венчурных и других фондов, торговых сетей и розничной торговли. В ней главными локомотивами экономического роста являются </w:t>
      </w:r>
      <w:r w:rsidR="00350268">
        <w:rPr>
          <w:rFonts w:ascii="Times New Roman" w:eastAsia="Times New Roman" w:hAnsi="Times New Roman" w:cs="Times New Roman"/>
          <w:b/>
          <w:sz w:val="36"/>
          <w:szCs w:val="28"/>
          <w:lang w:eastAsia="ru-RU"/>
        </w:rPr>
        <w:t xml:space="preserve">кооперация большого и малого </w:t>
      </w:r>
      <w:r w:rsidRPr="0073260D">
        <w:rPr>
          <w:rFonts w:ascii="Times New Roman" w:eastAsia="Times New Roman" w:hAnsi="Times New Roman" w:cs="Times New Roman"/>
          <w:b/>
          <w:sz w:val="36"/>
          <w:szCs w:val="28"/>
          <w:lang w:eastAsia="ru-RU"/>
        </w:rPr>
        <w:t xml:space="preserve">бизнеса, промышленная субконтрактация, развитые кластеры, публично-частное партнерство, равноправный диалог бизнеса и власти. Большие компании не дискриминируют малые, а доверяют им выполнение заказов. Иностранные инвесторы работают в таких же условиях на рынке, как отечественные – без льгот и привилегий по стране происхождения. </w:t>
      </w:r>
    </w:p>
    <w:p w:rsidR="0073260D" w:rsidRPr="0073260D" w:rsidRDefault="0073260D" w:rsidP="0073260D">
      <w:pPr>
        <w:spacing w:after="0" w:line="240" w:lineRule="auto"/>
        <w:ind w:firstLine="709"/>
        <w:jc w:val="both"/>
        <w:rPr>
          <w:rFonts w:ascii="Times New Roman" w:eastAsia="Times New Roman" w:hAnsi="Times New Roman" w:cs="Times New Roman"/>
          <w:sz w:val="36"/>
          <w:szCs w:val="28"/>
          <w:lang w:eastAsia="ru-RU"/>
        </w:rPr>
      </w:pPr>
      <w:r w:rsidRPr="0073260D">
        <w:rPr>
          <w:rFonts w:ascii="Times New Roman" w:eastAsia="Times New Roman" w:hAnsi="Times New Roman" w:cs="Times New Roman"/>
          <w:sz w:val="36"/>
          <w:szCs w:val="28"/>
          <w:lang w:eastAsia="ru-RU"/>
        </w:rPr>
        <w:t xml:space="preserve"> Беларусь будущего – это страна в эпицентре технологий IV - </w:t>
      </w:r>
      <w:r w:rsidRPr="0073260D">
        <w:rPr>
          <w:rFonts w:ascii="Times New Roman" w:eastAsia="Times New Roman" w:hAnsi="Times New Roman" w:cs="Times New Roman"/>
          <w:sz w:val="36"/>
          <w:szCs w:val="28"/>
          <w:lang w:val="en-US" w:eastAsia="ru-RU"/>
        </w:rPr>
        <w:t>VI</w:t>
      </w:r>
      <w:r w:rsidRPr="0073260D">
        <w:rPr>
          <w:rFonts w:ascii="Times New Roman" w:eastAsia="Times New Roman" w:hAnsi="Times New Roman" w:cs="Times New Roman"/>
          <w:sz w:val="36"/>
          <w:szCs w:val="28"/>
          <w:lang w:eastAsia="ru-RU"/>
        </w:rPr>
        <w:t xml:space="preserve"> промышленных революций, в которой цифровая экономика и искусственный интеллект повышают конкурентоспособность традиционной. Интернет вещей и продвинутые роботы повышают производительность труда. Искусственный интеллект усиливает преимущества национального человеческого капитала. Технологии усиленной и виртуальной реальности широко применяются в образовании и популяризации культуры. Аддитивные технологии 3D позволяют подстроить производство под индивидуальные вкусы потребителей и формирует новые потребности.  </w:t>
      </w:r>
    </w:p>
    <w:p w:rsidR="0073260D" w:rsidRPr="0073260D" w:rsidRDefault="0073260D" w:rsidP="0073260D">
      <w:pPr>
        <w:spacing w:after="0" w:line="240" w:lineRule="auto"/>
        <w:ind w:firstLine="709"/>
        <w:jc w:val="both"/>
        <w:rPr>
          <w:rFonts w:ascii="Times New Roman" w:eastAsia="Times New Roman" w:hAnsi="Times New Roman" w:cs="Times New Roman"/>
          <w:sz w:val="36"/>
          <w:szCs w:val="28"/>
          <w:lang w:eastAsia="ru-RU"/>
        </w:rPr>
      </w:pPr>
      <w:r w:rsidRPr="0073260D">
        <w:rPr>
          <w:rFonts w:ascii="Times New Roman" w:eastAsia="Times New Roman" w:hAnsi="Times New Roman" w:cs="Times New Roman"/>
          <w:sz w:val="36"/>
          <w:szCs w:val="28"/>
          <w:lang w:eastAsia="ru-RU"/>
        </w:rPr>
        <w:t xml:space="preserve"> Государство концентрирует усилия на разработке качественных законов (“правил игры”) и безусловном их выполнении всеми. Выбор коммерческих и социальных проектов, определение путей инновационного развития, планирование бизнеса, поиск источников финансирования и ресурсов, определение параметров производства и торговли – все это прерогатива делового сообщества. Роль государства – защитить права собственности, в том числе миноритарных акционеров, противодействовать образованию монополий и организованной преступности, </w:t>
      </w:r>
      <w:r w:rsidRPr="0073260D">
        <w:rPr>
          <w:rFonts w:ascii="Times New Roman" w:eastAsia="Times New Roman" w:hAnsi="Times New Roman" w:cs="Times New Roman"/>
          <w:sz w:val="36"/>
          <w:szCs w:val="28"/>
          <w:lang w:eastAsia="ru-RU"/>
        </w:rPr>
        <w:lastRenderedPageBreak/>
        <w:t xml:space="preserve">не допускать дискриминации малого бизнеса, обеспечить оперативное рассмотрение споров в судах, а также быстрое, беспрекословное исполнение судебных решений. </w:t>
      </w:r>
    </w:p>
    <w:p w:rsidR="0073260D" w:rsidRPr="0073260D" w:rsidRDefault="0073260D" w:rsidP="0073260D">
      <w:pPr>
        <w:spacing w:after="0" w:line="240" w:lineRule="auto"/>
        <w:ind w:firstLine="709"/>
        <w:jc w:val="both"/>
        <w:rPr>
          <w:rFonts w:ascii="Times New Roman" w:eastAsia="Times New Roman" w:hAnsi="Times New Roman" w:cs="Times New Roman"/>
          <w:sz w:val="36"/>
          <w:szCs w:val="28"/>
          <w:lang w:eastAsia="ru-RU"/>
        </w:rPr>
      </w:pPr>
      <w:r w:rsidRPr="0073260D">
        <w:rPr>
          <w:rFonts w:ascii="Times New Roman" w:eastAsia="Times New Roman" w:hAnsi="Times New Roman" w:cs="Times New Roman"/>
          <w:b/>
          <w:sz w:val="36"/>
          <w:szCs w:val="28"/>
          <w:lang w:eastAsia="ru-RU"/>
        </w:rPr>
        <w:t xml:space="preserve"> Беларусь будущего – это страна миллионов частных собственников земли, акций, недвижимости, пенсионных накоплений и других форм капитала. Земля является полноценным рыночным товаром. Она включена в коммерческий оборот при строгом соблюдении экологических норм и стандартов.</w:t>
      </w:r>
      <w:r w:rsidRPr="0073260D">
        <w:rPr>
          <w:rFonts w:ascii="Times New Roman" w:eastAsia="Times New Roman" w:hAnsi="Times New Roman" w:cs="Times New Roman"/>
          <w:sz w:val="36"/>
          <w:szCs w:val="28"/>
          <w:lang w:eastAsia="ru-RU"/>
        </w:rPr>
        <w:t xml:space="preserve"> Производством сельскохозяйственных товаров занимаются как большие агропромышленные холдинги, так и малые фермерские хозяйства, кооперативы, семейные хозяйства и садовые товарищества. Их кооперация, взаимодополнение позволяет успешно конкурировать на внутреннем и внешнем рынках. </w:t>
      </w:r>
    </w:p>
    <w:p w:rsidR="0073260D" w:rsidRPr="0073260D" w:rsidRDefault="0073260D" w:rsidP="0073260D">
      <w:pPr>
        <w:spacing w:after="0" w:line="240" w:lineRule="auto"/>
        <w:ind w:firstLine="709"/>
        <w:jc w:val="both"/>
        <w:rPr>
          <w:rFonts w:ascii="Times New Roman" w:eastAsia="Times New Roman" w:hAnsi="Times New Roman" w:cs="Times New Roman"/>
          <w:sz w:val="36"/>
          <w:szCs w:val="28"/>
          <w:lang w:eastAsia="ru-RU"/>
        </w:rPr>
      </w:pPr>
      <w:r w:rsidRPr="0073260D">
        <w:rPr>
          <w:rFonts w:ascii="Times New Roman" w:eastAsia="Times New Roman" w:hAnsi="Times New Roman" w:cs="Times New Roman"/>
          <w:sz w:val="36"/>
          <w:szCs w:val="28"/>
          <w:lang w:eastAsia="ru-RU"/>
        </w:rPr>
        <w:t xml:space="preserve">Права собственности миноритарных акционеров защищены от неправомерных действий как владельцев контрольного пакета, так и наемных менеджеров. Они участвуют в принятии ключевых для развития акционерных обществ решений, в том числе по выплате дивидендов и распределении благ. Эффективная правовая система противодействует чиновничьей алчности, «черному рейдерству» и дискриминационным практикам большого бизнеса. </w:t>
      </w:r>
    </w:p>
    <w:p w:rsidR="0073260D" w:rsidRPr="0073260D" w:rsidRDefault="0073260D" w:rsidP="0073260D">
      <w:pPr>
        <w:spacing w:after="0" w:line="240" w:lineRule="auto"/>
        <w:ind w:firstLine="709"/>
        <w:jc w:val="both"/>
        <w:rPr>
          <w:rFonts w:ascii="Times New Roman" w:eastAsia="Times New Roman" w:hAnsi="Times New Roman" w:cs="Times New Roman"/>
          <w:sz w:val="36"/>
          <w:szCs w:val="28"/>
          <w:lang w:eastAsia="ru-RU"/>
        </w:rPr>
      </w:pPr>
      <w:r w:rsidRPr="0073260D">
        <w:rPr>
          <w:rFonts w:ascii="Times New Roman" w:eastAsia="Times New Roman" w:hAnsi="Times New Roman" w:cs="Times New Roman"/>
          <w:sz w:val="36"/>
          <w:szCs w:val="28"/>
          <w:lang w:eastAsia="ru-RU"/>
        </w:rPr>
        <w:t xml:space="preserve"> </w:t>
      </w:r>
      <w:r w:rsidRPr="0073260D">
        <w:rPr>
          <w:rFonts w:ascii="Times New Roman" w:eastAsia="Times New Roman" w:hAnsi="Times New Roman" w:cs="Times New Roman"/>
          <w:b/>
          <w:sz w:val="36"/>
          <w:szCs w:val="28"/>
          <w:lang w:eastAsia="ru-RU"/>
        </w:rPr>
        <w:t xml:space="preserve">Беларусь будущего – это страна модернизированных больших заводов и фабрик, наших традиционных источников экономического роста. Они работают на современном оборудовании, выпускают товары по самым требовательным международным стандартам, финансируют свою деятельность на рыночных условиях. Сохранение лучшего промышленного наследия предполагает проведение честной, открытой приватизации с совершенствованием </w:t>
      </w:r>
      <w:r w:rsidRPr="0073260D">
        <w:rPr>
          <w:rFonts w:ascii="Times New Roman" w:eastAsia="Times New Roman" w:hAnsi="Times New Roman" w:cs="Times New Roman"/>
          <w:b/>
          <w:sz w:val="36"/>
          <w:szCs w:val="28"/>
          <w:lang w:eastAsia="ru-RU"/>
        </w:rPr>
        <w:lastRenderedPageBreak/>
        <w:t>норм корпоративного управления и учетом интересов белорусских граждан и малого бизнеса.</w:t>
      </w:r>
      <w:r w:rsidRPr="0073260D">
        <w:rPr>
          <w:rFonts w:ascii="Times New Roman" w:eastAsia="Times New Roman" w:hAnsi="Times New Roman" w:cs="Times New Roman"/>
          <w:sz w:val="36"/>
          <w:szCs w:val="28"/>
          <w:lang w:eastAsia="ru-RU"/>
        </w:rPr>
        <w:t xml:space="preserve"> </w:t>
      </w:r>
    </w:p>
    <w:p w:rsidR="0073260D" w:rsidRPr="0073260D" w:rsidRDefault="0073260D" w:rsidP="0073260D">
      <w:pPr>
        <w:spacing w:after="0" w:line="240" w:lineRule="auto"/>
        <w:ind w:firstLine="709"/>
        <w:jc w:val="both"/>
        <w:rPr>
          <w:rFonts w:ascii="Times New Roman" w:eastAsia="Times New Roman" w:hAnsi="Times New Roman" w:cs="Times New Roman"/>
          <w:sz w:val="36"/>
          <w:szCs w:val="28"/>
          <w:lang w:eastAsia="ru-RU"/>
        </w:rPr>
      </w:pPr>
      <w:r w:rsidRPr="0073260D">
        <w:rPr>
          <w:rFonts w:ascii="Times New Roman" w:eastAsia="Times New Roman" w:hAnsi="Times New Roman" w:cs="Times New Roman"/>
          <w:sz w:val="36"/>
          <w:szCs w:val="28"/>
          <w:lang w:eastAsia="ru-RU"/>
        </w:rPr>
        <w:t>Беларусь будущего – это страна, в которой легко построить дом или квартиру на свой вкус и по своему уровню доходов. Развитый рынок недвижимости, современные дизайн и архитектура, ориентированные на потребителя процедуры согласования проектов, многообразие источников финансирования, открытая конкуренция строительных организаций и производителей стройматериалов – все это позволяет в оптимальные сроки и с минимальными издержками решать жилищный вопрос.</w:t>
      </w:r>
    </w:p>
    <w:p w:rsidR="0073260D" w:rsidRPr="0073260D" w:rsidRDefault="0073260D" w:rsidP="0073260D">
      <w:pPr>
        <w:spacing w:after="0" w:line="240" w:lineRule="auto"/>
        <w:ind w:firstLine="709"/>
        <w:jc w:val="both"/>
        <w:rPr>
          <w:rFonts w:ascii="Times New Roman" w:eastAsia="Times New Roman" w:hAnsi="Times New Roman" w:cs="Times New Roman"/>
          <w:sz w:val="36"/>
          <w:szCs w:val="28"/>
          <w:lang w:eastAsia="ru-RU"/>
        </w:rPr>
      </w:pPr>
      <w:r w:rsidRPr="0073260D">
        <w:rPr>
          <w:rFonts w:ascii="Times New Roman" w:eastAsia="Times New Roman" w:hAnsi="Times New Roman" w:cs="Times New Roman"/>
          <w:sz w:val="36"/>
          <w:szCs w:val="28"/>
          <w:lang w:eastAsia="ru-RU"/>
        </w:rPr>
        <w:t xml:space="preserve"> </w:t>
      </w:r>
      <w:r w:rsidRPr="0073260D">
        <w:rPr>
          <w:rFonts w:ascii="Times New Roman" w:eastAsia="Times New Roman" w:hAnsi="Times New Roman" w:cs="Times New Roman"/>
          <w:b/>
          <w:sz w:val="36"/>
          <w:szCs w:val="28"/>
          <w:lang w:eastAsia="ru-RU"/>
        </w:rPr>
        <w:t>Беларусь будущего – это страна современной инфраструктуры. Она является результатом полноценного публично-частного партнерства (</w:t>
      </w:r>
      <w:r w:rsidRPr="0073260D">
        <w:rPr>
          <w:rFonts w:ascii="Times New Roman" w:eastAsia="Times New Roman" w:hAnsi="Times New Roman" w:cs="Times New Roman"/>
          <w:b/>
          <w:sz w:val="36"/>
          <w:szCs w:val="28"/>
          <w:lang w:val="en-US" w:eastAsia="ru-RU"/>
        </w:rPr>
        <w:t>PPP</w:t>
      </w:r>
      <w:r w:rsidRPr="0073260D">
        <w:rPr>
          <w:rFonts w:ascii="Times New Roman" w:eastAsia="Times New Roman" w:hAnsi="Times New Roman" w:cs="Times New Roman"/>
          <w:b/>
          <w:sz w:val="36"/>
          <w:szCs w:val="28"/>
          <w:lang w:eastAsia="ru-RU"/>
        </w:rPr>
        <w:t>).</w:t>
      </w:r>
      <w:r w:rsidRPr="0073260D">
        <w:rPr>
          <w:rFonts w:ascii="Times New Roman" w:eastAsia="Times New Roman" w:hAnsi="Times New Roman" w:cs="Times New Roman"/>
          <w:sz w:val="36"/>
          <w:szCs w:val="28"/>
          <w:lang w:eastAsia="ru-RU"/>
        </w:rPr>
        <w:t xml:space="preserve"> Качественные автомобильные дороги, логистические центры, мировые стандарты в железнодорожном и водном транспорте, полноценное включение Беларуси в международные транспортные потоки, строительство современных аэропортов, развитие внутренней авиации – все это абсолютно необходимо для реализации </w:t>
      </w:r>
      <w:r w:rsidR="00894F3D">
        <w:rPr>
          <w:rFonts w:ascii="Times New Roman" w:eastAsia="Times New Roman" w:hAnsi="Times New Roman" w:cs="Times New Roman"/>
          <w:sz w:val="36"/>
          <w:szCs w:val="28"/>
          <w:lang w:eastAsia="ru-RU"/>
        </w:rPr>
        <w:t>потенциала нашей страны</w:t>
      </w:r>
      <w:r w:rsidRPr="0073260D">
        <w:rPr>
          <w:rFonts w:ascii="Times New Roman" w:eastAsia="Times New Roman" w:hAnsi="Times New Roman" w:cs="Times New Roman"/>
          <w:sz w:val="36"/>
          <w:szCs w:val="28"/>
          <w:lang w:eastAsia="ru-RU"/>
        </w:rPr>
        <w:t xml:space="preserve">, геоэкономического положения в центре Европы. </w:t>
      </w:r>
    </w:p>
    <w:p w:rsidR="0073260D" w:rsidRPr="0073260D" w:rsidRDefault="0073260D" w:rsidP="0073260D">
      <w:pPr>
        <w:spacing w:after="0" w:line="240" w:lineRule="auto"/>
        <w:ind w:firstLine="709"/>
        <w:jc w:val="both"/>
        <w:rPr>
          <w:rFonts w:ascii="Times New Roman" w:eastAsia="Times New Roman" w:hAnsi="Times New Roman" w:cs="Times New Roman"/>
          <w:sz w:val="36"/>
          <w:szCs w:val="28"/>
          <w:lang w:eastAsia="ru-RU"/>
        </w:rPr>
      </w:pPr>
      <w:r w:rsidRPr="0073260D">
        <w:rPr>
          <w:rFonts w:ascii="Times New Roman" w:eastAsia="Times New Roman" w:hAnsi="Times New Roman" w:cs="Times New Roman"/>
          <w:b/>
          <w:sz w:val="36"/>
          <w:szCs w:val="28"/>
          <w:lang w:eastAsia="ru-RU"/>
        </w:rPr>
        <w:t xml:space="preserve"> Конкурентоспособный потенциал физической инфраструктуры усиливает инфраструктура поддержки предпринимательства, науки и инноваций. В многочисленных центрах и инкубаторах людям помогают понять суть предпринимательства и начать бизнес, оказывают правую, логистическую и информационную поддержку в организации и планировании технопарков, свободных экономических зон, индустриальных промышленных парков. Осуществляется </w:t>
      </w:r>
      <w:r w:rsidRPr="0073260D">
        <w:rPr>
          <w:rFonts w:ascii="Times New Roman" w:eastAsia="Times New Roman" w:hAnsi="Times New Roman" w:cs="Times New Roman"/>
          <w:sz w:val="36"/>
          <w:szCs w:val="28"/>
          <w:lang w:eastAsia="ru-RU"/>
        </w:rPr>
        <w:t xml:space="preserve"> </w:t>
      </w:r>
      <w:r w:rsidRPr="0073260D">
        <w:rPr>
          <w:rFonts w:ascii="Times New Roman" w:eastAsia="Times New Roman" w:hAnsi="Times New Roman" w:cs="Times New Roman"/>
          <w:b/>
          <w:sz w:val="36"/>
          <w:szCs w:val="28"/>
          <w:lang w:eastAsia="ru-RU"/>
        </w:rPr>
        <w:t>внедрение инноваций в современном производстве, создаётся сплав передовых технологий и высокой производительности труда.</w:t>
      </w:r>
    </w:p>
    <w:p w:rsidR="0073260D" w:rsidRPr="0073260D" w:rsidRDefault="0073260D" w:rsidP="0073260D">
      <w:pPr>
        <w:spacing w:after="0" w:line="240" w:lineRule="auto"/>
        <w:ind w:firstLine="709"/>
        <w:jc w:val="both"/>
        <w:rPr>
          <w:rFonts w:ascii="Times New Roman" w:eastAsia="Times New Roman" w:hAnsi="Times New Roman" w:cs="Times New Roman"/>
          <w:sz w:val="36"/>
          <w:szCs w:val="28"/>
          <w:lang w:eastAsia="ru-RU"/>
        </w:rPr>
      </w:pPr>
      <w:r w:rsidRPr="0073260D">
        <w:rPr>
          <w:rFonts w:ascii="Times New Roman" w:eastAsia="Times New Roman" w:hAnsi="Times New Roman" w:cs="Times New Roman"/>
          <w:b/>
          <w:sz w:val="36"/>
          <w:szCs w:val="28"/>
          <w:lang w:eastAsia="ru-RU"/>
        </w:rPr>
        <w:lastRenderedPageBreak/>
        <w:t xml:space="preserve"> Беларусь будущего – это полноценный рынок энергоресурсов.</w:t>
      </w:r>
      <w:r w:rsidRPr="0073260D">
        <w:rPr>
          <w:rFonts w:ascii="Times New Roman" w:eastAsia="Times New Roman" w:hAnsi="Times New Roman" w:cs="Times New Roman"/>
          <w:sz w:val="36"/>
          <w:szCs w:val="28"/>
          <w:lang w:eastAsia="ru-RU"/>
        </w:rPr>
        <w:t xml:space="preserve"> На нем у потребителей есть выбор производителей разнообразных видов энергии, отлаженно работают механизмы обеспечения энергетической безопасности. Мы активно работаем, используя топливно-энергетические ресурсы как собственные, так и других стран, активно реализуя разнообразные виды генерации транзитного потенциала и логистической инфраструктуры. </w:t>
      </w:r>
    </w:p>
    <w:p w:rsidR="0073260D" w:rsidRPr="0073260D" w:rsidRDefault="0073260D" w:rsidP="0073260D">
      <w:pPr>
        <w:spacing w:after="0" w:line="240" w:lineRule="auto"/>
        <w:ind w:firstLine="709"/>
        <w:jc w:val="both"/>
        <w:rPr>
          <w:rFonts w:ascii="Times New Roman" w:eastAsia="Times New Roman" w:hAnsi="Times New Roman" w:cs="Times New Roman"/>
          <w:b/>
          <w:sz w:val="36"/>
          <w:szCs w:val="28"/>
          <w:lang w:eastAsia="ru-RU"/>
        </w:rPr>
      </w:pPr>
      <w:r w:rsidRPr="0073260D">
        <w:rPr>
          <w:rFonts w:ascii="Times New Roman" w:eastAsia="Times New Roman" w:hAnsi="Times New Roman" w:cs="Times New Roman"/>
          <w:b/>
          <w:sz w:val="36"/>
          <w:szCs w:val="28"/>
          <w:lang w:eastAsia="ru-RU"/>
        </w:rPr>
        <w:t xml:space="preserve"> В Беларуси будущего используются передовые информационные и телекоммуникационные т</w:t>
      </w:r>
      <w:r w:rsidR="00A14356">
        <w:rPr>
          <w:rFonts w:ascii="Times New Roman" w:eastAsia="Times New Roman" w:hAnsi="Times New Roman" w:cs="Times New Roman"/>
          <w:b/>
          <w:sz w:val="36"/>
          <w:szCs w:val="28"/>
          <w:lang w:eastAsia="ru-RU"/>
        </w:rPr>
        <w:t>ехнологии. Бесплатный высоко</w:t>
      </w:r>
      <w:r w:rsidRPr="0073260D">
        <w:rPr>
          <w:rFonts w:ascii="Times New Roman" w:eastAsia="Times New Roman" w:hAnsi="Times New Roman" w:cs="Times New Roman"/>
          <w:b/>
          <w:sz w:val="36"/>
          <w:szCs w:val="28"/>
          <w:lang w:eastAsia="ru-RU"/>
        </w:rPr>
        <w:t xml:space="preserve">скоростной интернет во всех школах, университетах и библиотеках, свободный доступ к лучшим информационным базам мира являются неотъемлемой частью системы образования, бизнескоммуникации и общения. Электронное правительство, самоуправление и саморегуляция бизнеса позволяют существенно улучшить качество услуг для граждан и бизнеса, оптимизировать бизнес-процессы, осуществить прозрачные процедуры государственных закупок и рационально использовать бюджетные средства, осуществлять адресную социальную поддержку нуждающимся. </w:t>
      </w:r>
    </w:p>
    <w:p w:rsidR="0073260D" w:rsidRPr="0073260D" w:rsidRDefault="0073260D" w:rsidP="0073260D">
      <w:pPr>
        <w:spacing w:after="0" w:line="240" w:lineRule="auto"/>
        <w:ind w:firstLine="709"/>
        <w:jc w:val="both"/>
        <w:rPr>
          <w:rFonts w:ascii="Times New Roman" w:eastAsia="Times New Roman" w:hAnsi="Times New Roman" w:cs="Times New Roman"/>
          <w:sz w:val="36"/>
          <w:szCs w:val="28"/>
          <w:lang w:eastAsia="ru-RU"/>
        </w:rPr>
      </w:pPr>
      <w:r w:rsidRPr="0073260D">
        <w:rPr>
          <w:rFonts w:ascii="Times New Roman" w:eastAsia="Times New Roman" w:hAnsi="Times New Roman" w:cs="Times New Roman"/>
          <w:b/>
          <w:sz w:val="36"/>
          <w:szCs w:val="28"/>
          <w:lang w:eastAsia="ru-RU"/>
        </w:rPr>
        <w:t xml:space="preserve"> Беларусь будущего – это страна, которая находится в Топ</w:t>
      </w:r>
      <w:r w:rsidRPr="0073260D">
        <w:rPr>
          <w:rFonts w:ascii="Times New Roman" w:eastAsia="Times New Roman" w:hAnsi="Times New Roman" w:cs="Times New Roman"/>
          <w:b/>
          <w:sz w:val="36"/>
          <w:szCs w:val="28"/>
          <w:lang w:eastAsia="ru-RU"/>
        </w:rPr>
        <w:noBreakHyphen/>
        <w:t>10 мира по качеству делового климата, индексу экономической свободы, по развитию человеческого потенциала и индексу благополучия. Она идет в ногу с цивилизованным миром. Она активно участвует в работе ведущих международных организаций. Она занимает достойное место в системе разделения труда.</w:t>
      </w:r>
      <w:r w:rsidRPr="0073260D">
        <w:rPr>
          <w:rFonts w:ascii="Times New Roman" w:eastAsia="Times New Roman" w:hAnsi="Times New Roman" w:cs="Times New Roman"/>
          <w:sz w:val="36"/>
          <w:szCs w:val="28"/>
          <w:lang w:eastAsia="ru-RU"/>
        </w:rPr>
        <w:t xml:space="preserve"> Беларусь гордится своим национальным достоянием и обогащает его культурой современности. Государство и общество ценят повседневный труд отечественных предпринимателей, поощряют и стимулируют деловую инициативу граждан. Наше видение Беларуси будущего </w:t>
      </w:r>
      <w:r w:rsidRPr="0073260D">
        <w:rPr>
          <w:rFonts w:ascii="Times New Roman" w:eastAsia="Times New Roman" w:hAnsi="Times New Roman" w:cs="Times New Roman"/>
          <w:sz w:val="36"/>
          <w:szCs w:val="28"/>
          <w:lang w:eastAsia="ru-RU"/>
        </w:rPr>
        <w:lastRenderedPageBreak/>
        <w:t xml:space="preserve">станет реальностью, если мы вместе создадим качественные институты быстрого, долгосрочного, инклюзивного экономического роста. Быстрого – это 6–9% ВВП в год. Долгосрочного – это как минимум на ближайшие 20 лет. Инклюзивного – это когда пользу от экономических, институциональных трансформаций получают 9,5 миллионов белорусов, а не 9,5 тысяч номенклатурных фаворитов. </w:t>
      </w:r>
    </w:p>
    <w:p w:rsidR="0073260D" w:rsidRPr="0073260D" w:rsidRDefault="0073260D" w:rsidP="0073260D">
      <w:pPr>
        <w:spacing w:after="0" w:line="240" w:lineRule="auto"/>
        <w:ind w:firstLine="709"/>
        <w:jc w:val="both"/>
        <w:rPr>
          <w:rFonts w:ascii="Times New Roman" w:eastAsia="Times New Roman" w:hAnsi="Times New Roman" w:cs="Times New Roman"/>
          <w:b/>
          <w:sz w:val="36"/>
          <w:szCs w:val="28"/>
          <w:lang w:eastAsia="ru-RU"/>
        </w:rPr>
      </w:pPr>
      <w:r w:rsidRPr="0073260D">
        <w:rPr>
          <w:rFonts w:ascii="Times New Roman" w:eastAsia="Times New Roman" w:hAnsi="Times New Roman" w:cs="Times New Roman"/>
          <w:b/>
          <w:sz w:val="36"/>
          <w:szCs w:val="28"/>
          <w:lang w:eastAsia="ru-RU"/>
        </w:rPr>
        <w:t xml:space="preserve"> Таково наше видение будущего Беларуси. Реализация «Национальной платформы бизнеса Беларуси» и «Манифеста 2020 – 2030 гг.» – это один из этапов осуществления Стратегии развития страны. Белорусский бизнес готов к полноценному партнерству с властью и гражданским обществом для построения Беларуси будущего, страны нашей мечты, нашей большой и малой Родины.</w:t>
      </w:r>
    </w:p>
    <w:p w:rsidR="0073260D" w:rsidRPr="0073260D" w:rsidRDefault="0073260D" w:rsidP="0073260D">
      <w:pPr>
        <w:spacing w:after="0" w:line="240" w:lineRule="auto"/>
        <w:ind w:firstLine="709"/>
        <w:jc w:val="both"/>
        <w:rPr>
          <w:rFonts w:ascii="Times New Roman" w:eastAsia="Times New Roman" w:hAnsi="Times New Roman" w:cs="Times New Roman"/>
          <w:sz w:val="36"/>
          <w:szCs w:val="28"/>
          <w:lang w:eastAsia="ru-RU"/>
        </w:rPr>
      </w:pPr>
    </w:p>
    <w:p w:rsidR="0073260D" w:rsidRPr="00645487" w:rsidRDefault="0073260D" w:rsidP="006649E4">
      <w:pPr>
        <w:pStyle w:val="1"/>
        <w:ind w:left="720"/>
        <w:rPr>
          <w:rFonts w:eastAsia="Times New Roman"/>
          <w:color w:val="auto"/>
          <w:sz w:val="48"/>
          <w:lang w:eastAsia="ru-RU"/>
        </w:rPr>
      </w:pPr>
      <w:bookmarkStart w:id="3" w:name="_Toc46919795"/>
      <w:r w:rsidRPr="00645487">
        <w:rPr>
          <w:rFonts w:eastAsia="Times New Roman"/>
          <w:color w:val="auto"/>
          <w:sz w:val="48"/>
          <w:lang w:eastAsia="ru-RU"/>
        </w:rPr>
        <w:t>III. Итоги развития частного предпринимательства     в Республике Беларусь 1991 – 2020 гг.</w:t>
      </w:r>
      <w:bookmarkEnd w:id="3"/>
    </w:p>
    <w:p w:rsidR="0073260D" w:rsidRPr="0073260D" w:rsidRDefault="0073260D" w:rsidP="0073260D">
      <w:pPr>
        <w:spacing w:after="0" w:line="240" w:lineRule="auto"/>
        <w:ind w:left="1429"/>
        <w:jc w:val="both"/>
        <w:rPr>
          <w:rFonts w:ascii="Times New Roman" w:eastAsia="Times New Roman" w:hAnsi="Times New Roman" w:cs="Times New Roman"/>
          <w:b/>
          <w:bCs/>
          <w:sz w:val="44"/>
          <w:szCs w:val="28"/>
          <w:lang w:eastAsia="ru-RU"/>
        </w:rPr>
      </w:pPr>
    </w:p>
    <w:p w:rsidR="0073260D" w:rsidRPr="0073260D" w:rsidRDefault="0073260D" w:rsidP="0073260D">
      <w:pPr>
        <w:spacing w:after="0" w:line="240" w:lineRule="auto"/>
        <w:ind w:firstLine="709"/>
        <w:jc w:val="both"/>
        <w:rPr>
          <w:rFonts w:ascii="Times New Roman" w:eastAsia="Times New Roman" w:hAnsi="Times New Roman" w:cs="Times New Roman"/>
          <w:sz w:val="36"/>
          <w:szCs w:val="28"/>
          <w:lang w:eastAsia="ru-RU"/>
        </w:rPr>
      </w:pPr>
      <w:r w:rsidRPr="0073260D">
        <w:rPr>
          <w:rFonts w:ascii="Times New Roman" w:eastAsia="Times New Roman" w:hAnsi="Times New Roman" w:cs="Times New Roman"/>
          <w:sz w:val="36"/>
          <w:szCs w:val="28"/>
          <w:lang w:eastAsia="ru-RU"/>
        </w:rPr>
        <w:t xml:space="preserve">Двадцать девять лет назад, 28 мая 1991, года был принят </w:t>
      </w:r>
      <w:r w:rsidRPr="0073260D">
        <w:rPr>
          <w:rFonts w:ascii="Times New Roman" w:eastAsia="Times New Roman" w:hAnsi="Times New Roman" w:cs="Times New Roman"/>
          <w:b/>
          <w:bCs/>
          <w:sz w:val="36"/>
          <w:szCs w:val="28"/>
          <w:lang w:eastAsia="ru-RU"/>
        </w:rPr>
        <w:t>«</w:t>
      </w:r>
      <w:r w:rsidRPr="0073260D">
        <w:rPr>
          <w:rFonts w:ascii="Times New Roman" w:eastAsia="Times New Roman" w:hAnsi="Times New Roman" w:cs="Times New Roman"/>
          <w:sz w:val="36"/>
          <w:szCs w:val="28"/>
          <w:lang w:eastAsia="ru-RU"/>
        </w:rPr>
        <w:t>Закон о предпринимательстве в Республике Беларусь</w:t>
      </w:r>
      <w:r w:rsidRPr="0073260D">
        <w:rPr>
          <w:rFonts w:ascii="Times New Roman" w:eastAsia="Times New Roman" w:hAnsi="Times New Roman" w:cs="Times New Roman"/>
          <w:b/>
          <w:bCs/>
          <w:sz w:val="36"/>
          <w:szCs w:val="28"/>
          <w:lang w:eastAsia="ru-RU"/>
        </w:rPr>
        <w:t>»</w:t>
      </w:r>
      <w:r w:rsidRPr="0073260D">
        <w:rPr>
          <w:rFonts w:ascii="Times New Roman" w:eastAsia="Times New Roman" w:hAnsi="Times New Roman" w:cs="Times New Roman"/>
          <w:sz w:val="36"/>
          <w:szCs w:val="28"/>
          <w:lang w:eastAsia="ru-RU"/>
        </w:rPr>
        <w:t>, в разработке которого принимали активное участие первые основатели и организаторы кооперативного и предпринимательского движения. В их число входили многие будущие руководители, члены и партнёры Республиканской Конфедерации предпринимательства, других объединений промышленников и предпринимателей нашей страны.</w:t>
      </w:r>
    </w:p>
    <w:p w:rsidR="0073260D" w:rsidRPr="0073260D" w:rsidRDefault="0073260D" w:rsidP="0073260D">
      <w:pPr>
        <w:spacing w:after="0" w:line="240" w:lineRule="auto"/>
        <w:ind w:firstLine="709"/>
        <w:jc w:val="both"/>
        <w:rPr>
          <w:rFonts w:ascii="Times New Roman" w:eastAsia="Times New Roman" w:hAnsi="Times New Roman" w:cs="Times New Roman"/>
          <w:sz w:val="36"/>
          <w:szCs w:val="28"/>
          <w:lang w:eastAsia="ru-RU"/>
        </w:rPr>
      </w:pPr>
      <w:r w:rsidRPr="0073260D">
        <w:rPr>
          <w:rFonts w:ascii="Times New Roman" w:eastAsia="Times New Roman" w:hAnsi="Times New Roman" w:cs="Times New Roman"/>
          <w:sz w:val="36"/>
          <w:szCs w:val="28"/>
          <w:lang w:eastAsia="ru-RU"/>
        </w:rPr>
        <w:t xml:space="preserve">В Беларуси сегодня насчитывается более 600 тыс. владельцев, учредителей, руководителей малых и средних </w:t>
      </w:r>
      <w:r w:rsidRPr="0073260D">
        <w:rPr>
          <w:rFonts w:ascii="Times New Roman" w:eastAsia="Times New Roman" w:hAnsi="Times New Roman" w:cs="Times New Roman"/>
          <w:sz w:val="36"/>
          <w:szCs w:val="28"/>
          <w:lang w:eastAsia="ru-RU"/>
        </w:rPr>
        <w:lastRenderedPageBreak/>
        <w:t xml:space="preserve">предприятий (МСП) и индивидуальных предпринимателей. Вместе с членами семей — это более 3 млн. граждан. К ним следует добавить свыше 50 тыс. ремесленников и более 50 тыс. «самозанятых» — их интересы соответствуют предпринимательским, как субъектов деловой инициативы. (см. об этом прилагаемую </w:t>
      </w:r>
      <w:r w:rsidRPr="0073260D">
        <w:rPr>
          <w:rFonts w:ascii="Times New Roman" w:eastAsia="Times New Roman" w:hAnsi="Times New Roman" w:cs="Times New Roman"/>
          <w:b/>
          <w:sz w:val="36"/>
          <w:szCs w:val="28"/>
          <w:lang w:eastAsia="ru-RU"/>
        </w:rPr>
        <w:t>Таблицу 1</w:t>
      </w:r>
      <w:r w:rsidRPr="0073260D">
        <w:rPr>
          <w:rFonts w:ascii="Times New Roman" w:eastAsia="Times New Roman" w:hAnsi="Times New Roman" w:cs="Times New Roman"/>
          <w:sz w:val="36"/>
          <w:szCs w:val="28"/>
          <w:lang w:eastAsia="ru-RU"/>
        </w:rPr>
        <w:t>*)</w:t>
      </w:r>
    </w:p>
    <w:p w:rsidR="0073260D" w:rsidRPr="0073260D" w:rsidRDefault="0073260D" w:rsidP="0073260D">
      <w:pPr>
        <w:spacing w:after="0" w:line="240" w:lineRule="auto"/>
        <w:ind w:firstLine="709"/>
        <w:jc w:val="both"/>
        <w:rPr>
          <w:rFonts w:ascii="Times New Roman" w:eastAsia="Times New Roman" w:hAnsi="Times New Roman" w:cs="Times New Roman"/>
          <w:sz w:val="36"/>
          <w:szCs w:val="28"/>
          <w:lang w:eastAsia="ru-RU"/>
        </w:rPr>
      </w:pPr>
      <w:r>
        <w:rPr>
          <w:rFonts w:ascii="Times New Roman" w:eastAsia="Times New Roman" w:hAnsi="Times New Roman" w:cs="Times New Roman"/>
          <w:noProof/>
          <w:sz w:val="36"/>
          <w:szCs w:val="28"/>
          <w:lang w:eastAsia="ru-RU"/>
        </w:rPr>
        <w:drawing>
          <wp:inline distT="0" distB="0" distL="0" distR="0" wp14:anchorId="274E180A" wp14:editId="79FCF7D8">
            <wp:extent cx="3359785" cy="2700655"/>
            <wp:effectExtent l="0" t="0" r="0" b="4445"/>
            <wp:docPr id="1" name="Рисунок 1"/>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Объект 3"/>
                    <pic:cNvPicPr>
                      <a:picLocks noGrp="1"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59785" cy="2700655"/>
                    </a:xfrm>
                    <a:prstGeom prst="rect">
                      <a:avLst/>
                    </a:prstGeom>
                    <a:noFill/>
                    <a:ln>
                      <a:noFill/>
                    </a:ln>
                  </pic:spPr>
                </pic:pic>
              </a:graphicData>
            </a:graphic>
          </wp:inline>
        </w:drawing>
      </w:r>
    </w:p>
    <w:p w:rsidR="0073260D" w:rsidRPr="0073260D" w:rsidRDefault="0073260D" w:rsidP="0073260D">
      <w:pPr>
        <w:spacing w:after="0" w:line="240" w:lineRule="auto"/>
        <w:ind w:firstLine="709"/>
        <w:jc w:val="both"/>
        <w:rPr>
          <w:rFonts w:ascii="Times New Roman" w:eastAsia="Times New Roman" w:hAnsi="Times New Roman" w:cs="Times New Roman"/>
          <w:sz w:val="36"/>
          <w:szCs w:val="28"/>
          <w:lang w:eastAsia="ru-RU"/>
        </w:rPr>
      </w:pPr>
    </w:p>
    <w:p w:rsidR="0073260D" w:rsidRPr="0073260D" w:rsidRDefault="0073260D" w:rsidP="0073260D">
      <w:pPr>
        <w:spacing w:after="0" w:line="240" w:lineRule="auto"/>
        <w:ind w:firstLine="709"/>
        <w:jc w:val="both"/>
        <w:rPr>
          <w:rFonts w:ascii="Times New Roman" w:eastAsia="Times New Roman" w:hAnsi="Times New Roman" w:cs="Times New Roman"/>
          <w:sz w:val="36"/>
          <w:szCs w:val="28"/>
          <w:lang w:eastAsia="ru-RU"/>
        </w:rPr>
      </w:pPr>
      <w:r w:rsidRPr="0073260D">
        <w:rPr>
          <w:rFonts w:ascii="Times New Roman" w:eastAsia="Times New Roman" w:hAnsi="Times New Roman" w:cs="Times New Roman"/>
          <w:sz w:val="36"/>
          <w:szCs w:val="28"/>
          <w:lang w:eastAsia="ru-RU"/>
        </w:rPr>
        <w:t>*</w:t>
      </w:r>
      <w:r w:rsidRPr="0073260D">
        <w:rPr>
          <w:rFonts w:ascii="Times New Roman" w:eastAsia="Times New Roman" w:hAnsi="Times New Roman" w:cs="Times New Roman"/>
          <w:sz w:val="32"/>
          <w:szCs w:val="24"/>
          <w:lang w:eastAsia="ru-RU"/>
        </w:rPr>
        <w:t xml:space="preserve">Подробная информация о субъектах МСП </w:t>
      </w:r>
      <w:r w:rsidRPr="0073260D">
        <w:rPr>
          <w:rFonts w:ascii="Times New Roman" w:eastAsia="Times New Roman" w:hAnsi="Times New Roman" w:cs="Times New Roman"/>
          <w:sz w:val="36"/>
          <w:szCs w:val="28"/>
          <w:lang w:eastAsia="ru-RU"/>
        </w:rPr>
        <w:t>–</w:t>
      </w:r>
      <w:r w:rsidRPr="0073260D">
        <w:rPr>
          <w:rFonts w:ascii="Times New Roman" w:eastAsia="Times New Roman" w:hAnsi="Times New Roman" w:cs="Times New Roman"/>
          <w:sz w:val="32"/>
          <w:szCs w:val="24"/>
          <w:lang w:eastAsia="ru-RU"/>
        </w:rPr>
        <w:t xml:space="preserve"> на веб-сайте Совета по развитию предпринимательства, официальным партнёром которого Конфедерация является с 2020 года, а в числе его членов </w:t>
      </w:r>
      <w:r w:rsidRPr="0073260D">
        <w:rPr>
          <w:rFonts w:ascii="Times New Roman" w:eastAsia="Times New Roman" w:hAnsi="Times New Roman" w:cs="Times New Roman"/>
          <w:sz w:val="36"/>
          <w:szCs w:val="28"/>
          <w:lang w:eastAsia="ru-RU"/>
        </w:rPr>
        <w:t>–</w:t>
      </w:r>
      <w:r w:rsidRPr="0073260D">
        <w:rPr>
          <w:rFonts w:ascii="Times New Roman" w:eastAsia="Times New Roman" w:hAnsi="Times New Roman" w:cs="Times New Roman"/>
          <w:sz w:val="32"/>
          <w:szCs w:val="24"/>
          <w:lang w:eastAsia="ru-RU"/>
        </w:rPr>
        <w:t xml:space="preserve"> три руководителя партнёрских предприятий Конфедерации:</w:t>
      </w:r>
    </w:p>
    <w:p w:rsidR="0073260D" w:rsidRPr="0073260D" w:rsidRDefault="00431E02" w:rsidP="0073260D">
      <w:pPr>
        <w:spacing w:after="0" w:line="240" w:lineRule="auto"/>
        <w:jc w:val="both"/>
        <w:rPr>
          <w:rFonts w:ascii="Times New Roman" w:eastAsia="Times New Roman" w:hAnsi="Times New Roman" w:cs="Times New Roman"/>
          <w:sz w:val="32"/>
          <w:szCs w:val="24"/>
          <w:lang w:eastAsia="ru-RU"/>
        </w:rPr>
      </w:pPr>
      <w:hyperlink r:id="rId13" w:history="1">
        <w:r w:rsidR="0073260D" w:rsidRPr="0073260D">
          <w:rPr>
            <w:rFonts w:ascii="Times New Roman" w:eastAsia="Times New Roman" w:hAnsi="Times New Roman" w:cs="Times New Roman"/>
            <w:color w:val="0000FF"/>
            <w:sz w:val="32"/>
            <w:szCs w:val="24"/>
            <w:u w:val="single"/>
            <w:lang w:eastAsia="ru-RU"/>
          </w:rPr>
          <w:t>http://ced.by/ru/news/document/~shownews/msp-2019</w:t>
        </w:r>
      </w:hyperlink>
      <w:r w:rsidR="0073260D" w:rsidRPr="0073260D">
        <w:rPr>
          <w:rFonts w:ascii="Times New Roman" w:eastAsia="Times New Roman" w:hAnsi="Times New Roman" w:cs="Times New Roman"/>
          <w:sz w:val="32"/>
          <w:szCs w:val="24"/>
          <w:lang w:eastAsia="ru-RU"/>
        </w:rPr>
        <w:t xml:space="preserve"> </w:t>
      </w:r>
    </w:p>
    <w:p w:rsidR="0073260D" w:rsidRPr="0073260D" w:rsidRDefault="0073260D" w:rsidP="0073260D">
      <w:pPr>
        <w:spacing w:after="0" w:line="240" w:lineRule="auto"/>
        <w:ind w:firstLine="709"/>
        <w:jc w:val="both"/>
        <w:rPr>
          <w:rFonts w:ascii="Times New Roman" w:eastAsia="Times New Roman" w:hAnsi="Times New Roman" w:cs="Times New Roman"/>
          <w:sz w:val="36"/>
          <w:szCs w:val="28"/>
          <w:lang w:eastAsia="ru-RU"/>
        </w:rPr>
      </w:pPr>
      <w:r w:rsidRPr="0073260D">
        <w:rPr>
          <w:rFonts w:ascii="Times New Roman" w:eastAsia="Times New Roman" w:hAnsi="Times New Roman" w:cs="Times New Roman"/>
          <w:sz w:val="36"/>
          <w:szCs w:val="28"/>
          <w:lang w:eastAsia="ru-RU"/>
        </w:rPr>
        <w:t>На 1 января 2020 г. хозяйственную деятельность в Республике Беларусь осуществляют, согласно данным Национального статистического комитета Республики Беларусь, 257 тыс. индивидуальных предпринимателей и 111 тыс. организаций малого и среднего предпринимательства, в том числе 97 тыс. микроорганизаций (87% от общего количества организаций малого и среднего предпринимательства), 12 тыс. малых (микро) организаций (11%) и 2 тыс. средних организаций (2%).</w:t>
      </w:r>
    </w:p>
    <w:p w:rsidR="0073260D" w:rsidRPr="0073260D" w:rsidRDefault="0073260D" w:rsidP="0073260D">
      <w:pPr>
        <w:spacing w:after="0" w:line="240" w:lineRule="auto"/>
        <w:ind w:firstLine="709"/>
        <w:jc w:val="both"/>
        <w:rPr>
          <w:rFonts w:ascii="Times New Roman" w:eastAsia="Times New Roman" w:hAnsi="Times New Roman" w:cs="Times New Roman"/>
          <w:sz w:val="36"/>
          <w:szCs w:val="28"/>
          <w:lang w:eastAsia="ru-RU"/>
        </w:rPr>
      </w:pPr>
      <w:r w:rsidRPr="0073260D">
        <w:rPr>
          <w:rFonts w:ascii="Times New Roman" w:eastAsia="Times New Roman" w:hAnsi="Times New Roman" w:cs="Times New Roman"/>
          <w:sz w:val="36"/>
          <w:szCs w:val="28"/>
          <w:lang w:eastAsia="ru-RU"/>
        </w:rPr>
        <w:t xml:space="preserve">По данным Министерства по налогам и сборам Республики Беларусь, на 1 января 2020 г. в Беларуси </w:t>
      </w:r>
      <w:r w:rsidRPr="0073260D">
        <w:rPr>
          <w:rFonts w:ascii="Times New Roman" w:eastAsia="Times New Roman" w:hAnsi="Times New Roman" w:cs="Times New Roman"/>
          <w:sz w:val="36"/>
          <w:szCs w:val="28"/>
          <w:lang w:eastAsia="ru-RU"/>
        </w:rPr>
        <w:lastRenderedPageBreak/>
        <w:t xml:space="preserve">проводили деятельность </w:t>
      </w:r>
      <w:r w:rsidRPr="0073260D">
        <w:rPr>
          <w:rFonts w:ascii="Times New Roman" w:eastAsia="Times New Roman" w:hAnsi="Times New Roman" w:cs="Times New Roman"/>
          <w:b/>
          <w:bCs/>
          <w:sz w:val="36"/>
          <w:szCs w:val="28"/>
          <w:lang w:eastAsia="ru-RU"/>
        </w:rPr>
        <w:t>363 тыс</w:t>
      </w:r>
      <w:r w:rsidRPr="0073260D">
        <w:rPr>
          <w:rFonts w:ascii="Times New Roman" w:eastAsia="Times New Roman" w:hAnsi="Times New Roman" w:cs="Times New Roman"/>
          <w:sz w:val="36"/>
          <w:szCs w:val="28"/>
          <w:lang w:eastAsia="ru-RU"/>
        </w:rPr>
        <w:t xml:space="preserve">. субъектов малого и среднего предпринимательства (далее – МСП): </w:t>
      </w:r>
    </w:p>
    <w:p w:rsidR="0073260D" w:rsidRPr="0073260D" w:rsidRDefault="0073260D" w:rsidP="0073260D">
      <w:pPr>
        <w:numPr>
          <w:ilvl w:val="0"/>
          <w:numId w:val="3"/>
        </w:numPr>
        <w:spacing w:after="0" w:line="240" w:lineRule="auto"/>
        <w:jc w:val="both"/>
        <w:rPr>
          <w:rFonts w:ascii="Times New Roman" w:eastAsia="Times New Roman" w:hAnsi="Times New Roman" w:cs="Times New Roman"/>
          <w:sz w:val="36"/>
          <w:szCs w:val="28"/>
          <w:lang w:eastAsia="ru-RU"/>
        </w:rPr>
      </w:pPr>
      <w:r w:rsidRPr="0073260D">
        <w:rPr>
          <w:rFonts w:ascii="Times New Roman" w:eastAsia="Times New Roman" w:hAnsi="Times New Roman" w:cs="Times New Roman"/>
          <w:sz w:val="36"/>
          <w:szCs w:val="28"/>
          <w:lang w:eastAsia="ru-RU"/>
        </w:rPr>
        <w:t xml:space="preserve">почти </w:t>
      </w:r>
      <w:r w:rsidRPr="0073260D">
        <w:rPr>
          <w:rFonts w:ascii="Times New Roman" w:eastAsia="Times New Roman" w:hAnsi="Times New Roman" w:cs="Times New Roman"/>
          <w:b/>
          <w:bCs/>
          <w:sz w:val="36"/>
          <w:szCs w:val="28"/>
          <w:lang w:eastAsia="ru-RU"/>
        </w:rPr>
        <w:t xml:space="preserve">93 тыс. </w:t>
      </w:r>
      <w:r w:rsidRPr="0073260D">
        <w:rPr>
          <w:rFonts w:ascii="Times New Roman" w:eastAsia="Times New Roman" w:hAnsi="Times New Roman" w:cs="Times New Roman"/>
          <w:sz w:val="36"/>
          <w:szCs w:val="28"/>
          <w:lang w:eastAsia="ru-RU"/>
        </w:rPr>
        <w:t>микроорганизаций</w:t>
      </w:r>
    </w:p>
    <w:p w:rsidR="0073260D" w:rsidRPr="0073260D" w:rsidRDefault="0073260D" w:rsidP="0073260D">
      <w:pPr>
        <w:numPr>
          <w:ilvl w:val="0"/>
          <w:numId w:val="3"/>
        </w:numPr>
        <w:spacing w:after="0" w:line="240" w:lineRule="auto"/>
        <w:jc w:val="both"/>
        <w:rPr>
          <w:rFonts w:ascii="Times New Roman" w:eastAsia="Times New Roman" w:hAnsi="Times New Roman" w:cs="Times New Roman"/>
          <w:sz w:val="36"/>
          <w:szCs w:val="28"/>
          <w:lang w:eastAsia="ru-RU"/>
        </w:rPr>
      </w:pPr>
      <w:r w:rsidRPr="0073260D">
        <w:rPr>
          <w:rFonts w:ascii="Times New Roman" w:eastAsia="Times New Roman" w:hAnsi="Times New Roman" w:cs="Times New Roman"/>
          <w:sz w:val="36"/>
          <w:szCs w:val="28"/>
          <w:lang w:eastAsia="ru-RU"/>
        </w:rPr>
        <w:t xml:space="preserve">более </w:t>
      </w:r>
      <w:r w:rsidRPr="0073260D">
        <w:rPr>
          <w:rFonts w:ascii="Times New Roman" w:eastAsia="Times New Roman" w:hAnsi="Times New Roman" w:cs="Times New Roman"/>
          <w:b/>
          <w:bCs/>
          <w:sz w:val="36"/>
          <w:szCs w:val="28"/>
          <w:lang w:eastAsia="ru-RU"/>
        </w:rPr>
        <w:t>11 тыс.</w:t>
      </w:r>
      <w:r w:rsidRPr="0073260D">
        <w:rPr>
          <w:rFonts w:ascii="Times New Roman" w:eastAsia="Times New Roman" w:hAnsi="Times New Roman" w:cs="Times New Roman"/>
          <w:sz w:val="36"/>
          <w:szCs w:val="28"/>
          <w:lang w:eastAsia="ru-RU"/>
        </w:rPr>
        <w:t xml:space="preserve"> малых организаций</w:t>
      </w:r>
    </w:p>
    <w:p w:rsidR="0073260D" w:rsidRPr="0073260D" w:rsidRDefault="0073260D" w:rsidP="0073260D">
      <w:pPr>
        <w:numPr>
          <w:ilvl w:val="0"/>
          <w:numId w:val="3"/>
        </w:numPr>
        <w:spacing w:after="0" w:line="240" w:lineRule="auto"/>
        <w:jc w:val="both"/>
        <w:rPr>
          <w:rFonts w:ascii="Times New Roman" w:eastAsia="Times New Roman" w:hAnsi="Times New Roman" w:cs="Times New Roman"/>
          <w:sz w:val="36"/>
          <w:szCs w:val="28"/>
          <w:lang w:eastAsia="ru-RU"/>
        </w:rPr>
      </w:pPr>
      <w:r w:rsidRPr="0073260D">
        <w:rPr>
          <w:rFonts w:ascii="Times New Roman" w:eastAsia="Times New Roman" w:hAnsi="Times New Roman" w:cs="Times New Roman"/>
          <w:sz w:val="36"/>
          <w:szCs w:val="28"/>
          <w:lang w:eastAsia="ru-RU"/>
        </w:rPr>
        <w:t xml:space="preserve">и более </w:t>
      </w:r>
      <w:r w:rsidRPr="0073260D">
        <w:rPr>
          <w:rFonts w:ascii="Times New Roman" w:eastAsia="Times New Roman" w:hAnsi="Times New Roman" w:cs="Times New Roman"/>
          <w:b/>
          <w:bCs/>
          <w:sz w:val="36"/>
          <w:szCs w:val="28"/>
          <w:lang w:eastAsia="ru-RU"/>
        </w:rPr>
        <w:t>2 тыс.</w:t>
      </w:r>
      <w:r w:rsidRPr="0073260D">
        <w:rPr>
          <w:rFonts w:ascii="Times New Roman" w:eastAsia="Times New Roman" w:hAnsi="Times New Roman" w:cs="Times New Roman"/>
          <w:sz w:val="36"/>
          <w:szCs w:val="28"/>
          <w:lang w:eastAsia="ru-RU"/>
        </w:rPr>
        <w:t xml:space="preserve"> средних организаций</w:t>
      </w:r>
    </w:p>
    <w:p w:rsidR="0073260D" w:rsidRPr="0073260D" w:rsidRDefault="0073260D" w:rsidP="0073260D">
      <w:pPr>
        <w:numPr>
          <w:ilvl w:val="0"/>
          <w:numId w:val="3"/>
        </w:numPr>
        <w:spacing w:after="0" w:line="240" w:lineRule="auto"/>
        <w:jc w:val="both"/>
        <w:rPr>
          <w:rFonts w:ascii="Times New Roman" w:eastAsia="Times New Roman" w:hAnsi="Times New Roman" w:cs="Times New Roman"/>
          <w:sz w:val="36"/>
          <w:szCs w:val="28"/>
          <w:lang w:eastAsia="ru-RU"/>
        </w:rPr>
      </w:pPr>
      <w:r w:rsidRPr="0073260D">
        <w:rPr>
          <w:rFonts w:ascii="Times New Roman" w:eastAsia="Times New Roman" w:hAnsi="Times New Roman" w:cs="Times New Roman"/>
          <w:b/>
          <w:bCs/>
          <w:sz w:val="36"/>
          <w:szCs w:val="28"/>
          <w:lang w:eastAsia="ru-RU"/>
        </w:rPr>
        <w:t>257 тыс.</w:t>
      </w:r>
      <w:r w:rsidRPr="0073260D">
        <w:rPr>
          <w:rFonts w:ascii="Times New Roman" w:eastAsia="Times New Roman" w:hAnsi="Times New Roman" w:cs="Times New Roman"/>
          <w:sz w:val="36"/>
          <w:szCs w:val="28"/>
          <w:lang w:eastAsia="ru-RU"/>
        </w:rPr>
        <w:t xml:space="preserve"> ИП. </w:t>
      </w:r>
    </w:p>
    <w:p w:rsidR="0073260D" w:rsidRPr="0073260D" w:rsidRDefault="0073260D" w:rsidP="0073260D">
      <w:pPr>
        <w:numPr>
          <w:ilvl w:val="0"/>
          <w:numId w:val="3"/>
        </w:numPr>
        <w:spacing w:after="0" w:line="240" w:lineRule="auto"/>
        <w:jc w:val="both"/>
        <w:rPr>
          <w:rFonts w:ascii="Times New Roman" w:eastAsia="Times New Roman" w:hAnsi="Times New Roman" w:cs="Times New Roman"/>
          <w:sz w:val="36"/>
          <w:szCs w:val="28"/>
          <w:lang w:eastAsia="ru-RU"/>
        </w:rPr>
      </w:pPr>
      <w:r w:rsidRPr="0073260D">
        <w:rPr>
          <w:rFonts w:ascii="Times New Roman" w:eastAsia="Times New Roman" w:hAnsi="Times New Roman" w:cs="Times New Roman"/>
          <w:sz w:val="36"/>
          <w:szCs w:val="28"/>
          <w:lang w:eastAsia="ru-RU"/>
        </w:rPr>
        <w:t xml:space="preserve">более </w:t>
      </w:r>
      <w:r w:rsidRPr="0073260D">
        <w:rPr>
          <w:rFonts w:ascii="Times New Roman" w:eastAsia="Times New Roman" w:hAnsi="Times New Roman" w:cs="Times New Roman"/>
          <w:b/>
          <w:bCs/>
          <w:sz w:val="36"/>
          <w:szCs w:val="28"/>
          <w:lang w:eastAsia="ru-RU"/>
        </w:rPr>
        <w:t>3 200</w:t>
      </w:r>
      <w:r w:rsidRPr="0073260D">
        <w:rPr>
          <w:rFonts w:ascii="Times New Roman" w:eastAsia="Times New Roman" w:hAnsi="Times New Roman" w:cs="Times New Roman"/>
          <w:sz w:val="36"/>
          <w:szCs w:val="28"/>
          <w:lang w:eastAsia="ru-RU"/>
        </w:rPr>
        <w:t xml:space="preserve"> фермерских хозяйств.</w:t>
      </w:r>
    </w:p>
    <w:p w:rsidR="0073260D" w:rsidRPr="0073260D" w:rsidRDefault="0073260D" w:rsidP="0073260D">
      <w:pPr>
        <w:spacing w:after="0" w:line="240" w:lineRule="auto"/>
        <w:ind w:firstLine="709"/>
        <w:jc w:val="both"/>
        <w:rPr>
          <w:rFonts w:ascii="Times New Roman" w:eastAsia="Times New Roman" w:hAnsi="Times New Roman" w:cs="Times New Roman"/>
          <w:sz w:val="36"/>
          <w:szCs w:val="28"/>
          <w:lang w:eastAsia="ru-RU"/>
        </w:rPr>
      </w:pPr>
      <w:r w:rsidRPr="0073260D">
        <w:rPr>
          <w:rFonts w:ascii="Times New Roman" w:eastAsia="Times New Roman" w:hAnsi="Times New Roman" w:cs="Times New Roman"/>
          <w:i/>
          <w:sz w:val="36"/>
          <w:szCs w:val="28"/>
          <w:lang w:eastAsia="ru-RU"/>
        </w:rPr>
        <w:t>Кроме того</w:t>
      </w:r>
      <w:r w:rsidRPr="0073260D">
        <w:rPr>
          <w:rFonts w:ascii="Times New Roman" w:eastAsia="Times New Roman" w:hAnsi="Times New Roman" w:cs="Times New Roman"/>
          <w:sz w:val="36"/>
          <w:szCs w:val="28"/>
          <w:lang w:val="en-US" w:eastAsia="ru-RU"/>
        </w:rPr>
        <w:t>:</w:t>
      </w:r>
    </w:p>
    <w:p w:rsidR="0073260D" w:rsidRPr="0073260D" w:rsidRDefault="0073260D" w:rsidP="0073260D">
      <w:pPr>
        <w:numPr>
          <w:ilvl w:val="0"/>
          <w:numId w:val="3"/>
        </w:numPr>
        <w:spacing w:after="0" w:line="240" w:lineRule="auto"/>
        <w:jc w:val="both"/>
        <w:rPr>
          <w:rFonts w:ascii="Times New Roman" w:eastAsia="Times New Roman" w:hAnsi="Times New Roman" w:cs="Times New Roman"/>
          <w:sz w:val="36"/>
          <w:szCs w:val="28"/>
          <w:lang w:eastAsia="ru-RU"/>
        </w:rPr>
      </w:pPr>
      <w:r w:rsidRPr="0073260D">
        <w:rPr>
          <w:rFonts w:ascii="Times New Roman" w:eastAsia="Times New Roman" w:hAnsi="Times New Roman" w:cs="Times New Roman"/>
          <w:sz w:val="36"/>
          <w:szCs w:val="28"/>
          <w:lang w:eastAsia="ru-RU"/>
        </w:rPr>
        <w:t xml:space="preserve">свыше </w:t>
      </w:r>
      <w:r w:rsidRPr="0073260D">
        <w:rPr>
          <w:rFonts w:ascii="Times New Roman" w:eastAsia="Times New Roman" w:hAnsi="Times New Roman" w:cs="Times New Roman"/>
          <w:b/>
          <w:bCs/>
          <w:sz w:val="36"/>
          <w:szCs w:val="28"/>
          <w:lang w:eastAsia="ru-RU"/>
        </w:rPr>
        <w:t>2 700</w:t>
      </w:r>
      <w:r w:rsidRPr="0073260D">
        <w:rPr>
          <w:rFonts w:ascii="Times New Roman" w:eastAsia="Times New Roman" w:hAnsi="Times New Roman" w:cs="Times New Roman"/>
          <w:sz w:val="36"/>
          <w:szCs w:val="28"/>
          <w:lang w:eastAsia="ru-RU"/>
        </w:rPr>
        <w:t xml:space="preserve"> агро-эко-усадеб.</w:t>
      </w:r>
    </w:p>
    <w:p w:rsidR="0073260D" w:rsidRPr="0073260D" w:rsidRDefault="0073260D" w:rsidP="0073260D">
      <w:pPr>
        <w:spacing w:after="0" w:line="240" w:lineRule="auto"/>
        <w:ind w:left="360"/>
        <w:jc w:val="both"/>
        <w:rPr>
          <w:rFonts w:ascii="Times New Roman" w:eastAsia="Times New Roman" w:hAnsi="Times New Roman" w:cs="Times New Roman"/>
          <w:sz w:val="36"/>
          <w:szCs w:val="28"/>
          <w:lang w:eastAsia="ru-RU"/>
        </w:rPr>
      </w:pPr>
      <w:r w:rsidRPr="0073260D">
        <w:rPr>
          <w:rFonts w:ascii="Times New Roman" w:eastAsia="Times New Roman" w:hAnsi="Times New Roman" w:cs="Times New Roman"/>
          <w:sz w:val="36"/>
          <w:szCs w:val="28"/>
          <w:lang w:eastAsia="ru-RU"/>
        </w:rPr>
        <w:t xml:space="preserve">Подробнее эти статистические данные см. в </w:t>
      </w:r>
      <w:r w:rsidRPr="0073260D">
        <w:rPr>
          <w:rFonts w:ascii="Times New Roman" w:eastAsia="Times New Roman" w:hAnsi="Times New Roman" w:cs="Times New Roman"/>
          <w:b/>
          <w:sz w:val="36"/>
          <w:szCs w:val="28"/>
          <w:lang w:eastAsia="ru-RU"/>
        </w:rPr>
        <w:t>Таблице 2</w:t>
      </w:r>
      <w:r w:rsidRPr="0073260D">
        <w:rPr>
          <w:rFonts w:ascii="Times New Roman" w:eastAsia="Times New Roman" w:hAnsi="Times New Roman" w:cs="Times New Roman"/>
          <w:sz w:val="36"/>
          <w:szCs w:val="28"/>
          <w:lang w:eastAsia="ru-RU"/>
        </w:rPr>
        <w:t>**</w:t>
      </w:r>
    </w:p>
    <w:p w:rsidR="0073260D" w:rsidRPr="0073260D" w:rsidRDefault="0073260D" w:rsidP="0073260D">
      <w:pPr>
        <w:spacing w:after="0" w:line="240" w:lineRule="auto"/>
        <w:ind w:firstLine="708"/>
        <w:rPr>
          <w:rFonts w:ascii="Times New Roman" w:eastAsia="Times New Roman" w:hAnsi="Times New Roman" w:cs="Times New Roman"/>
          <w:sz w:val="32"/>
          <w:szCs w:val="24"/>
          <w:lang w:eastAsia="ru-RU"/>
        </w:rPr>
      </w:pPr>
    </w:p>
    <w:p w:rsidR="0073260D" w:rsidRPr="0073260D" w:rsidRDefault="0073260D" w:rsidP="0073260D">
      <w:pPr>
        <w:spacing w:after="0" w:line="240" w:lineRule="auto"/>
        <w:ind w:firstLine="709"/>
        <w:jc w:val="both"/>
        <w:rPr>
          <w:rFonts w:ascii="Times New Roman" w:eastAsia="Times New Roman" w:hAnsi="Times New Roman" w:cs="Times New Roman"/>
          <w:sz w:val="36"/>
          <w:szCs w:val="28"/>
          <w:lang w:eastAsia="ru-RU"/>
        </w:rPr>
      </w:pPr>
    </w:p>
    <w:p w:rsidR="0073260D" w:rsidRPr="0073260D" w:rsidRDefault="0073260D" w:rsidP="0073260D">
      <w:pPr>
        <w:spacing w:after="0" w:line="240" w:lineRule="auto"/>
        <w:ind w:firstLine="709"/>
        <w:jc w:val="both"/>
        <w:rPr>
          <w:rFonts w:ascii="Times New Roman" w:eastAsia="Times New Roman" w:hAnsi="Times New Roman" w:cs="Times New Roman"/>
          <w:sz w:val="36"/>
          <w:szCs w:val="28"/>
          <w:lang w:eastAsia="ru-RU"/>
        </w:rPr>
      </w:pPr>
    </w:p>
    <w:p w:rsidR="0073260D" w:rsidRPr="0073260D" w:rsidRDefault="0073260D" w:rsidP="0073260D">
      <w:pPr>
        <w:spacing w:after="0" w:line="240" w:lineRule="auto"/>
        <w:ind w:firstLine="709"/>
        <w:jc w:val="both"/>
        <w:rPr>
          <w:rFonts w:ascii="Times New Roman" w:eastAsia="Times New Roman" w:hAnsi="Times New Roman" w:cs="Times New Roman"/>
          <w:sz w:val="36"/>
          <w:szCs w:val="28"/>
          <w:lang w:eastAsia="ru-RU"/>
        </w:rPr>
      </w:pPr>
    </w:p>
    <w:p w:rsidR="0073260D" w:rsidRPr="0073260D" w:rsidRDefault="00372592" w:rsidP="0073260D">
      <w:pPr>
        <w:spacing w:after="0" w:line="240" w:lineRule="auto"/>
        <w:ind w:firstLine="709"/>
        <w:jc w:val="both"/>
        <w:rPr>
          <w:rFonts w:ascii="Times New Roman" w:eastAsia="Times New Roman" w:hAnsi="Times New Roman" w:cs="Times New Roman"/>
          <w:sz w:val="36"/>
          <w:szCs w:val="28"/>
          <w:lang w:eastAsia="ru-RU"/>
        </w:rPr>
      </w:pPr>
      <w:r>
        <w:rPr>
          <w:rFonts w:ascii="Times New Roman" w:eastAsia="Times New Roman" w:hAnsi="Times New Roman" w:cs="Times New Roman"/>
          <w:noProof/>
          <w:sz w:val="32"/>
          <w:szCs w:val="24"/>
          <w:lang w:eastAsia="ru-RU"/>
        </w:rPr>
        <w:lastRenderedPageBreak/>
        <w:drawing>
          <wp:anchor distT="0" distB="0" distL="114300" distR="114300" simplePos="0" relativeHeight="251665408" behindDoc="1" locked="0" layoutInCell="1" allowOverlap="1" wp14:anchorId="78BD0CDB" wp14:editId="07A32346">
            <wp:simplePos x="0" y="0"/>
            <wp:positionH relativeFrom="margin">
              <wp:posOffset>132715</wp:posOffset>
            </wp:positionH>
            <wp:positionV relativeFrom="margin">
              <wp:posOffset>454660</wp:posOffset>
            </wp:positionV>
            <wp:extent cx="5105400" cy="6019800"/>
            <wp:effectExtent l="0" t="0" r="0" b="0"/>
            <wp:wrapSquare wrapText="bothSides"/>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05400" cy="6019800"/>
                    </a:xfrm>
                    <a:prstGeom prst="rect">
                      <a:avLst/>
                    </a:prstGeom>
                    <a:noFill/>
                  </pic:spPr>
                </pic:pic>
              </a:graphicData>
            </a:graphic>
            <wp14:sizeRelH relativeFrom="page">
              <wp14:pctWidth>0</wp14:pctWidth>
            </wp14:sizeRelH>
            <wp14:sizeRelV relativeFrom="page">
              <wp14:pctHeight>0</wp14:pctHeight>
            </wp14:sizeRelV>
          </wp:anchor>
        </w:drawing>
      </w:r>
    </w:p>
    <w:p w:rsidR="0073260D" w:rsidRPr="0073260D" w:rsidRDefault="0073260D" w:rsidP="0073260D">
      <w:pPr>
        <w:spacing w:after="0" w:line="240" w:lineRule="auto"/>
        <w:ind w:firstLine="709"/>
        <w:jc w:val="both"/>
        <w:rPr>
          <w:rFonts w:ascii="Times New Roman" w:eastAsia="Times New Roman" w:hAnsi="Times New Roman" w:cs="Times New Roman"/>
          <w:sz w:val="36"/>
          <w:szCs w:val="28"/>
          <w:lang w:eastAsia="ru-RU"/>
        </w:rPr>
      </w:pPr>
    </w:p>
    <w:p w:rsidR="0073260D" w:rsidRPr="0073260D" w:rsidRDefault="0073260D" w:rsidP="0073260D">
      <w:pPr>
        <w:spacing w:after="0" w:line="240" w:lineRule="auto"/>
        <w:ind w:firstLine="709"/>
        <w:jc w:val="both"/>
        <w:rPr>
          <w:rFonts w:ascii="Times New Roman" w:eastAsia="Times New Roman" w:hAnsi="Times New Roman" w:cs="Times New Roman"/>
          <w:sz w:val="36"/>
          <w:szCs w:val="28"/>
          <w:lang w:eastAsia="ru-RU"/>
        </w:rPr>
      </w:pPr>
    </w:p>
    <w:p w:rsidR="0073260D" w:rsidRPr="0073260D" w:rsidRDefault="0073260D" w:rsidP="0073260D">
      <w:pPr>
        <w:spacing w:after="0" w:line="240" w:lineRule="auto"/>
        <w:ind w:firstLine="709"/>
        <w:jc w:val="both"/>
        <w:rPr>
          <w:rFonts w:ascii="Times New Roman" w:eastAsia="Times New Roman" w:hAnsi="Times New Roman" w:cs="Times New Roman"/>
          <w:sz w:val="36"/>
          <w:szCs w:val="28"/>
          <w:lang w:eastAsia="ru-RU"/>
        </w:rPr>
      </w:pPr>
    </w:p>
    <w:p w:rsidR="0073260D" w:rsidRPr="0073260D" w:rsidRDefault="0073260D" w:rsidP="0073260D">
      <w:pPr>
        <w:spacing w:after="0" w:line="240" w:lineRule="auto"/>
        <w:ind w:firstLine="709"/>
        <w:jc w:val="both"/>
        <w:rPr>
          <w:rFonts w:ascii="Times New Roman" w:eastAsia="Times New Roman" w:hAnsi="Times New Roman" w:cs="Times New Roman"/>
          <w:sz w:val="36"/>
          <w:szCs w:val="28"/>
          <w:lang w:eastAsia="ru-RU"/>
        </w:rPr>
      </w:pPr>
    </w:p>
    <w:p w:rsidR="0073260D" w:rsidRPr="0073260D" w:rsidRDefault="0073260D" w:rsidP="0073260D">
      <w:pPr>
        <w:spacing w:after="0" w:line="240" w:lineRule="auto"/>
        <w:ind w:firstLine="709"/>
        <w:jc w:val="both"/>
        <w:rPr>
          <w:rFonts w:ascii="Times New Roman" w:eastAsia="Times New Roman" w:hAnsi="Times New Roman" w:cs="Times New Roman"/>
          <w:sz w:val="36"/>
          <w:szCs w:val="28"/>
          <w:lang w:eastAsia="ru-RU"/>
        </w:rPr>
      </w:pPr>
    </w:p>
    <w:p w:rsidR="0073260D" w:rsidRPr="0073260D" w:rsidRDefault="0073260D" w:rsidP="0073260D">
      <w:pPr>
        <w:spacing w:after="0" w:line="240" w:lineRule="auto"/>
        <w:ind w:firstLine="709"/>
        <w:jc w:val="both"/>
        <w:rPr>
          <w:rFonts w:ascii="Times New Roman" w:eastAsia="Times New Roman" w:hAnsi="Times New Roman" w:cs="Times New Roman"/>
          <w:sz w:val="36"/>
          <w:szCs w:val="28"/>
          <w:lang w:eastAsia="ru-RU"/>
        </w:rPr>
      </w:pPr>
    </w:p>
    <w:p w:rsidR="0073260D" w:rsidRPr="0073260D" w:rsidRDefault="0073260D" w:rsidP="0073260D">
      <w:pPr>
        <w:spacing w:after="0" w:line="240" w:lineRule="auto"/>
        <w:ind w:firstLine="709"/>
        <w:jc w:val="both"/>
        <w:rPr>
          <w:rFonts w:ascii="Times New Roman" w:eastAsia="Times New Roman" w:hAnsi="Times New Roman" w:cs="Times New Roman"/>
          <w:sz w:val="36"/>
          <w:szCs w:val="28"/>
          <w:lang w:eastAsia="ru-RU"/>
        </w:rPr>
      </w:pPr>
    </w:p>
    <w:p w:rsidR="0073260D" w:rsidRPr="0073260D" w:rsidRDefault="0073260D" w:rsidP="0073260D">
      <w:pPr>
        <w:spacing w:after="0" w:line="240" w:lineRule="auto"/>
        <w:ind w:firstLine="709"/>
        <w:jc w:val="both"/>
        <w:rPr>
          <w:rFonts w:ascii="Times New Roman" w:eastAsia="Times New Roman" w:hAnsi="Times New Roman" w:cs="Times New Roman"/>
          <w:sz w:val="36"/>
          <w:szCs w:val="28"/>
          <w:lang w:eastAsia="ru-RU"/>
        </w:rPr>
      </w:pPr>
    </w:p>
    <w:p w:rsidR="0073260D" w:rsidRPr="0073260D" w:rsidRDefault="0073260D" w:rsidP="0073260D">
      <w:pPr>
        <w:spacing w:after="0" w:line="240" w:lineRule="auto"/>
        <w:ind w:firstLine="709"/>
        <w:jc w:val="both"/>
        <w:rPr>
          <w:rFonts w:ascii="Times New Roman" w:eastAsia="Times New Roman" w:hAnsi="Times New Roman" w:cs="Times New Roman"/>
          <w:sz w:val="36"/>
          <w:szCs w:val="28"/>
          <w:lang w:eastAsia="ru-RU"/>
        </w:rPr>
      </w:pPr>
    </w:p>
    <w:p w:rsidR="0073260D" w:rsidRPr="0073260D" w:rsidRDefault="0073260D" w:rsidP="0073260D">
      <w:pPr>
        <w:spacing w:after="0" w:line="240" w:lineRule="auto"/>
        <w:ind w:firstLine="709"/>
        <w:jc w:val="both"/>
        <w:rPr>
          <w:rFonts w:ascii="Times New Roman" w:eastAsia="Times New Roman" w:hAnsi="Times New Roman" w:cs="Times New Roman"/>
          <w:sz w:val="36"/>
          <w:szCs w:val="28"/>
          <w:lang w:eastAsia="ru-RU"/>
        </w:rPr>
      </w:pPr>
    </w:p>
    <w:p w:rsidR="0073260D" w:rsidRPr="0073260D" w:rsidRDefault="0073260D" w:rsidP="0073260D">
      <w:pPr>
        <w:spacing w:after="0" w:line="240" w:lineRule="auto"/>
        <w:ind w:firstLine="709"/>
        <w:jc w:val="both"/>
        <w:rPr>
          <w:rFonts w:ascii="Times New Roman" w:eastAsia="Times New Roman" w:hAnsi="Times New Roman" w:cs="Times New Roman"/>
          <w:sz w:val="36"/>
          <w:szCs w:val="28"/>
          <w:lang w:eastAsia="ru-RU"/>
        </w:rPr>
      </w:pPr>
    </w:p>
    <w:p w:rsidR="0073260D" w:rsidRPr="0073260D" w:rsidRDefault="0073260D" w:rsidP="0073260D">
      <w:pPr>
        <w:spacing w:after="0" w:line="240" w:lineRule="auto"/>
        <w:ind w:firstLine="709"/>
        <w:jc w:val="both"/>
        <w:rPr>
          <w:rFonts w:ascii="Times New Roman" w:eastAsia="Times New Roman" w:hAnsi="Times New Roman" w:cs="Times New Roman"/>
          <w:sz w:val="36"/>
          <w:szCs w:val="28"/>
          <w:lang w:eastAsia="ru-RU"/>
        </w:rPr>
      </w:pPr>
    </w:p>
    <w:p w:rsidR="0073260D" w:rsidRPr="0073260D" w:rsidRDefault="0073260D" w:rsidP="0073260D">
      <w:pPr>
        <w:spacing w:after="0" w:line="240" w:lineRule="auto"/>
        <w:ind w:firstLine="709"/>
        <w:jc w:val="both"/>
        <w:rPr>
          <w:rFonts w:ascii="Times New Roman" w:eastAsia="Times New Roman" w:hAnsi="Times New Roman" w:cs="Times New Roman"/>
          <w:sz w:val="36"/>
          <w:szCs w:val="28"/>
          <w:lang w:eastAsia="ru-RU"/>
        </w:rPr>
      </w:pPr>
    </w:p>
    <w:p w:rsidR="0073260D" w:rsidRPr="0073260D" w:rsidRDefault="0073260D" w:rsidP="0073260D">
      <w:pPr>
        <w:spacing w:after="0" w:line="240" w:lineRule="auto"/>
        <w:ind w:firstLine="709"/>
        <w:jc w:val="both"/>
        <w:rPr>
          <w:rFonts w:ascii="Times New Roman" w:eastAsia="Times New Roman" w:hAnsi="Times New Roman" w:cs="Times New Roman"/>
          <w:sz w:val="36"/>
          <w:szCs w:val="28"/>
          <w:lang w:eastAsia="ru-RU"/>
        </w:rPr>
      </w:pPr>
    </w:p>
    <w:p w:rsidR="0073260D" w:rsidRPr="0073260D" w:rsidRDefault="0073260D" w:rsidP="0073260D">
      <w:pPr>
        <w:spacing w:after="0" w:line="240" w:lineRule="auto"/>
        <w:ind w:firstLine="709"/>
        <w:jc w:val="both"/>
        <w:rPr>
          <w:rFonts w:ascii="Times New Roman" w:eastAsia="Times New Roman" w:hAnsi="Times New Roman" w:cs="Times New Roman"/>
          <w:sz w:val="36"/>
          <w:szCs w:val="28"/>
          <w:lang w:eastAsia="ru-RU"/>
        </w:rPr>
      </w:pPr>
    </w:p>
    <w:p w:rsidR="0073260D" w:rsidRPr="0073260D" w:rsidRDefault="0073260D" w:rsidP="0073260D">
      <w:pPr>
        <w:spacing w:after="0" w:line="240" w:lineRule="auto"/>
        <w:ind w:firstLine="709"/>
        <w:jc w:val="both"/>
        <w:rPr>
          <w:rFonts w:ascii="Times New Roman" w:eastAsia="Times New Roman" w:hAnsi="Times New Roman" w:cs="Times New Roman"/>
          <w:sz w:val="36"/>
          <w:szCs w:val="28"/>
          <w:lang w:eastAsia="ru-RU"/>
        </w:rPr>
      </w:pPr>
    </w:p>
    <w:p w:rsidR="0073260D" w:rsidRPr="0073260D" w:rsidRDefault="0073260D" w:rsidP="0073260D">
      <w:pPr>
        <w:spacing w:after="0" w:line="240" w:lineRule="auto"/>
        <w:ind w:firstLine="709"/>
        <w:jc w:val="both"/>
        <w:rPr>
          <w:rFonts w:ascii="Times New Roman" w:eastAsia="Times New Roman" w:hAnsi="Times New Roman" w:cs="Times New Roman"/>
          <w:sz w:val="36"/>
          <w:szCs w:val="28"/>
          <w:lang w:eastAsia="ru-RU"/>
        </w:rPr>
      </w:pPr>
    </w:p>
    <w:p w:rsidR="0073260D" w:rsidRPr="0073260D" w:rsidRDefault="0073260D" w:rsidP="0073260D">
      <w:pPr>
        <w:spacing w:after="0" w:line="240" w:lineRule="auto"/>
        <w:ind w:firstLine="709"/>
        <w:jc w:val="both"/>
        <w:rPr>
          <w:rFonts w:ascii="Times New Roman" w:eastAsia="Times New Roman" w:hAnsi="Times New Roman" w:cs="Times New Roman"/>
          <w:sz w:val="36"/>
          <w:szCs w:val="28"/>
          <w:lang w:eastAsia="ru-RU"/>
        </w:rPr>
      </w:pPr>
    </w:p>
    <w:p w:rsidR="0073260D" w:rsidRPr="0073260D" w:rsidRDefault="0073260D" w:rsidP="0073260D">
      <w:pPr>
        <w:spacing w:after="0" w:line="240" w:lineRule="auto"/>
        <w:ind w:firstLine="709"/>
        <w:jc w:val="both"/>
        <w:rPr>
          <w:rFonts w:ascii="Times New Roman" w:eastAsia="Times New Roman" w:hAnsi="Times New Roman" w:cs="Times New Roman"/>
          <w:sz w:val="36"/>
          <w:szCs w:val="28"/>
          <w:lang w:eastAsia="ru-RU"/>
        </w:rPr>
      </w:pPr>
    </w:p>
    <w:p w:rsidR="0073260D" w:rsidRPr="0073260D" w:rsidRDefault="0073260D" w:rsidP="0073260D">
      <w:pPr>
        <w:spacing w:after="0" w:line="240" w:lineRule="auto"/>
        <w:ind w:firstLine="709"/>
        <w:jc w:val="both"/>
        <w:rPr>
          <w:rFonts w:ascii="Times New Roman" w:eastAsia="Times New Roman" w:hAnsi="Times New Roman" w:cs="Times New Roman"/>
          <w:sz w:val="36"/>
          <w:szCs w:val="28"/>
          <w:lang w:eastAsia="ru-RU"/>
        </w:rPr>
      </w:pPr>
    </w:p>
    <w:p w:rsidR="0073260D" w:rsidRPr="0073260D" w:rsidRDefault="0073260D" w:rsidP="0073260D">
      <w:pPr>
        <w:spacing w:after="0" w:line="240" w:lineRule="auto"/>
        <w:ind w:firstLine="709"/>
        <w:jc w:val="both"/>
        <w:rPr>
          <w:rFonts w:ascii="Times New Roman" w:eastAsia="Times New Roman" w:hAnsi="Times New Roman" w:cs="Times New Roman"/>
          <w:sz w:val="36"/>
          <w:szCs w:val="28"/>
          <w:lang w:eastAsia="ru-RU"/>
        </w:rPr>
      </w:pPr>
    </w:p>
    <w:p w:rsidR="0073260D" w:rsidRPr="0073260D" w:rsidRDefault="0073260D" w:rsidP="0073260D">
      <w:pPr>
        <w:spacing w:after="0" w:line="240" w:lineRule="auto"/>
        <w:ind w:firstLine="709"/>
        <w:jc w:val="both"/>
        <w:rPr>
          <w:rFonts w:ascii="Times New Roman" w:eastAsia="Times New Roman" w:hAnsi="Times New Roman" w:cs="Times New Roman"/>
          <w:sz w:val="36"/>
          <w:szCs w:val="28"/>
          <w:lang w:eastAsia="ru-RU"/>
        </w:rPr>
      </w:pPr>
    </w:p>
    <w:p w:rsidR="0073260D" w:rsidRPr="0073260D" w:rsidRDefault="0073260D" w:rsidP="0073260D">
      <w:pPr>
        <w:spacing w:after="0" w:line="240" w:lineRule="auto"/>
        <w:ind w:firstLine="709"/>
        <w:jc w:val="both"/>
        <w:rPr>
          <w:rFonts w:ascii="Times New Roman" w:eastAsia="Times New Roman" w:hAnsi="Times New Roman" w:cs="Times New Roman"/>
          <w:sz w:val="36"/>
          <w:szCs w:val="28"/>
          <w:lang w:eastAsia="ru-RU"/>
        </w:rPr>
      </w:pPr>
    </w:p>
    <w:p w:rsidR="0073260D" w:rsidRPr="0073260D" w:rsidRDefault="0073260D" w:rsidP="0073260D">
      <w:pPr>
        <w:spacing w:after="0" w:line="240" w:lineRule="auto"/>
        <w:ind w:firstLine="709"/>
        <w:jc w:val="both"/>
        <w:rPr>
          <w:rFonts w:ascii="Times New Roman" w:eastAsia="Times New Roman" w:hAnsi="Times New Roman" w:cs="Times New Roman"/>
          <w:sz w:val="36"/>
          <w:szCs w:val="28"/>
          <w:lang w:eastAsia="ru-RU"/>
        </w:rPr>
      </w:pPr>
    </w:p>
    <w:p w:rsidR="0073260D" w:rsidRPr="0073260D" w:rsidRDefault="0073260D" w:rsidP="0073260D">
      <w:pPr>
        <w:spacing w:after="0" w:line="240" w:lineRule="auto"/>
        <w:ind w:firstLine="709"/>
        <w:jc w:val="both"/>
        <w:rPr>
          <w:rFonts w:ascii="Times New Roman" w:eastAsia="Times New Roman" w:hAnsi="Times New Roman" w:cs="Times New Roman"/>
          <w:sz w:val="36"/>
          <w:szCs w:val="28"/>
          <w:lang w:eastAsia="ru-RU"/>
        </w:rPr>
      </w:pPr>
    </w:p>
    <w:p w:rsidR="0073260D" w:rsidRPr="0073260D" w:rsidRDefault="0073260D" w:rsidP="0073260D">
      <w:pPr>
        <w:spacing w:after="0" w:line="240" w:lineRule="auto"/>
        <w:ind w:firstLine="709"/>
        <w:jc w:val="both"/>
        <w:rPr>
          <w:rFonts w:ascii="Times New Roman" w:eastAsia="Times New Roman" w:hAnsi="Times New Roman" w:cs="Times New Roman"/>
          <w:sz w:val="36"/>
          <w:szCs w:val="28"/>
          <w:lang w:eastAsia="ru-RU"/>
        </w:rPr>
      </w:pPr>
    </w:p>
    <w:p w:rsidR="0073260D" w:rsidRPr="0073260D" w:rsidRDefault="0073260D" w:rsidP="0073260D">
      <w:pPr>
        <w:spacing w:after="0" w:line="240" w:lineRule="auto"/>
        <w:ind w:firstLine="709"/>
        <w:jc w:val="both"/>
        <w:rPr>
          <w:rFonts w:ascii="Times New Roman" w:eastAsia="Times New Roman" w:hAnsi="Times New Roman" w:cs="Times New Roman"/>
          <w:sz w:val="36"/>
          <w:szCs w:val="28"/>
          <w:lang w:eastAsia="ru-RU"/>
        </w:rPr>
      </w:pPr>
    </w:p>
    <w:p w:rsidR="0073260D" w:rsidRPr="0073260D" w:rsidRDefault="0073260D" w:rsidP="0073260D">
      <w:pPr>
        <w:spacing w:after="0" w:line="240" w:lineRule="auto"/>
        <w:ind w:firstLine="709"/>
        <w:jc w:val="both"/>
        <w:rPr>
          <w:rFonts w:ascii="Times New Roman" w:eastAsia="Times New Roman" w:hAnsi="Times New Roman" w:cs="Times New Roman"/>
          <w:sz w:val="36"/>
          <w:szCs w:val="28"/>
          <w:lang w:eastAsia="ru-RU"/>
        </w:rPr>
      </w:pPr>
    </w:p>
    <w:p w:rsidR="0073260D" w:rsidRPr="0073260D" w:rsidRDefault="0073260D" w:rsidP="0073260D">
      <w:pPr>
        <w:spacing w:after="0" w:line="240" w:lineRule="auto"/>
        <w:ind w:firstLine="709"/>
        <w:jc w:val="both"/>
        <w:rPr>
          <w:rFonts w:ascii="Times New Roman" w:eastAsia="Times New Roman" w:hAnsi="Times New Roman" w:cs="Times New Roman"/>
          <w:sz w:val="36"/>
          <w:szCs w:val="28"/>
          <w:lang w:eastAsia="ru-RU"/>
        </w:rPr>
      </w:pPr>
    </w:p>
    <w:p w:rsidR="0073260D" w:rsidRPr="0073260D" w:rsidRDefault="0073260D" w:rsidP="0073260D">
      <w:pPr>
        <w:spacing w:after="0" w:line="240" w:lineRule="auto"/>
        <w:ind w:firstLine="709"/>
        <w:jc w:val="both"/>
        <w:rPr>
          <w:rFonts w:ascii="Times New Roman" w:eastAsia="Times New Roman" w:hAnsi="Times New Roman" w:cs="Times New Roman"/>
          <w:sz w:val="36"/>
          <w:szCs w:val="28"/>
          <w:lang w:eastAsia="ru-RU"/>
        </w:rPr>
      </w:pPr>
    </w:p>
    <w:p w:rsidR="0073260D" w:rsidRPr="0073260D" w:rsidRDefault="0073260D" w:rsidP="0073260D">
      <w:pPr>
        <w:spacing w:after="0" w:line="240" w:lineRule="auto"/>
        <w:ind w:firstLine="709"/>
        <w:jc w:val="both"/>
        <w:rPr>
          <w:rFonts w:ascii="Times New Roman" w:eastAsia="Times New Roman" w:hAnsi="Times New Roman" w:cs="Times New Roman"/>
          <w:sz w:val="36"/>
          <w:szCs w:val="28"/>
          <w:lang w:eastAsia="ru-RU"/>
        </w:rPr>
      </w:pPr>
    </w:p>
    <w:p w:rsidR="0073260D" w:rsidRPr="0073260D" w:rsidRDefault="0073260D" w:rsidP="0073260D">
      <w:pPr>
        <w:spacing w:after="0" w:line="240" w:lineRule="auto"/>
        <w:ind w:firstLine="709"/>
        <w:jc w:val="both"/>
        <w:rPr>
          <w:rFonts w:ascii="Times New Roman" w:eastAsia="Times New Roman" w:hAnsi="Times New Roman" w:cs="Times New Roman"/>
          <w:sz w:val="36"/>
          <w:szCs w:val="28"/>
          <w:lang w:eastAsia="ru-RU"/>
        </w:rPr>
      </w:pPr>
    </w:p>
    <w:p w:rsidR="0073260D" w:rsidRPr="0073260D" w:rsidRDefault="0073260D" w:rsidP="0073260D">
      <w:pPr>
        <w:spacing w:after="0" w:line="240" w:lineRule="auto"/>
        <w:ind w:firstLine="709"/>
        <w:jc w:val="both"/>
        <w:rPr>
          <w:rFonts w:ascii="Times New Roman" w:eastAsia="Times New Roman" w:hAnsi="Times New Roman" w:cs="Times New Roman"/>
          <w:sz w:val="36"/>
          <w:szCs w:val="28"/>
          <w:lang w:eastAsia="ru-RU"/>
        </w:rPr>
      </w:pPr>
    </w:p>
    <w:p w:rsidR="0073260D" w:rsidRPr="0073260D" w:rsidRDefault="0073260D" w:rsidP="0073260D">
      <w:pPr>
        <w:spacing w:after="0" w:line="240" w:lineRule="auto"/>
        <w:ind w:firstLine="709"/>
        <w:jc w:val="both"/>
        <w:rPr>
          <w:rFonts w:ascii="Times New Roman" w:eastAsia="Times New Roman" w:hAnsi="Times New Roman" w:cs="Times New Roman"/>
          <w:sz w:val="36"/>
          <w:szCs w:val="28"/>
          <w:lang w:eastAsia="ru-RU"/>
        </w:rPr>
      </w:pPr>
    </w:p>
    <w:p w:rsidR="0073260D" w:rsidRPr="0073260D" w:rsidRDefault="0073260D" w:rsidP="0073260D">
      <w:pPr>
        <w:spacing w:after="0" w:line="240" w:lineRule="auto"/>
        <w:ind w:firstLine="709"/>
        <w:jc w:val="both"/>
        <w:rPr>
          <w:rFonts w:ascii="Times New Roman" w:eastAsia="Times New Roman" w:hAnsi="Times New Roman" w:cs="Times New Roman"/>
          <w:sz w:val="36"/>
          <w:szCs w:val="28"/>
          <w:lang w:eastAsia="ru-RU"/>
        </w:rPr>
      </w:pPr>
    </w:p>
    <w:p w:rsidR="0073260D" w:rsidRPr="0073260D" w:rsidRDefault="0073260D" w:rsidP="0073260D">
      <w:pPr>
        <w:spacing w:after="0" w:line="240" w:lineRule="auto"/>
        <w:ind w:firstLine="709"/>
        <w:jc w:val="both"/>
        <w:rPr>
          <w:rFonts w:ascii="Times New Roman" w:eastAsia="Times New Roman" w:hAnsi="Times New Roman" w:cs="Times New Roman"/>
          <w:sz w:val="36"/>
          <w:szCs w:val="28"/>
          <w:lang w:eastAsia="ru-RU"/>
        </w:rPr>
      </w:pPr>
    </w:p>
    <w:p w:rsidR="0073260D" w:rsidRPr="0073260D" w:rsidRDefault="0073260D" w:rsidP="0073260D">
      <w:pPr>
        <w:spacing w:after="0" w:line="240" w:lineRule="auto"/>
        <w:ind w:firstLine="709"/>
        <w:jc w:val="both"/>
        <w:rPr>
          <w:rFonts w:ascii="Times New Roman" w:eastAsia="Times New Roman" w:hAnsi="Times New Roman" w:cs="Times New Roman"/>
          <w:sz w:val="36"/>
          <w:szCs w:val="28"/>
          <w:lang w:eastAsia="ru-RU"/>
        </w:rPr>
      </w:pPr>
    </w:p>
    <w:p w:rsidR="0073260D" w:rsidRPr="0073260D" w:rsidRDefault="0073260D" w:rsidP="0073260D">
      <w:pPr>
        <w:spacing w:after="0" w:line="240" w:lineRule="auto"/>
        <w:ind w:firstLine="709"/>
        <w:jc w:val="both"/>
        <w:rPr>
          <w:rFonts w:ascii="Times New Roman" w:eastAsia="Times New Roman" w:hAnsi="Times New Roman" w:cs="Times New Roman"/>
          <w:sz w:val="36"/>
          <w:szCs w:val="28"/>
          <w:lang w:eastAsia="ru-RU"/>
        </w:rPr>
      </w:pPr>
    </w:p>
    <w:p w:rsidR="0073260D" w:rsidRPr="0073260D" w:rsidRDefault="0073260D" w:rsidP="0073260D">
      <w:pPr>
        <w:spacing w:after="0" w:line="240" w:lineRule="auto"/>
        <w:ind w:firstLine="709"/>
        <w:jc w:val="both"/>
        <w:rPr>
          <w:rFonts w:ascii="Times New Roman" w:eastAsia="Times New Roman" w:hAnsi="Times New Roman" w:cs="Times New Roman"/>
          <w:sz w:val="36"/>
          <w:szCs w:val="28"/>
          <w:lang w:eastAsia="ru-RU"/>
        </w:rPr>
      </w:pPr>
      <w:r>
        <w:rPr>
          <w:rFonts w:ascii="Times New Roman" w:eastAsia="Times New Roman" w:hAnsi="Times New Roman" w:cs="Times New Roman"/>
          <w:noProof/>
          <w:sz w:val="36"/>
          <w:szCs w:val="28"/>
          <w:lang w:eastAsia="ru-RU"/>
        </w:rPr>
        <w:drawing>
          <wp:anchor distT="0" distB="0" distL="114300" distR="114300" simplePos="0" relativeHeight="251664384" behindDoc="0" locked="0" layoutInCell="1" allowOverlap="1" wp14:anchorId="188CF5B2" wp14:editId="72BA6928">
            <wp:simplePos x="0" y="0"/>
            <wp:positionH relativeFrom="margin">
              <wp:posOffset>824865</wp:posOffset>
            </wp:positionH>
            <wp:positionV relativeFrom="margin">
              <wp:posOffset>561340</wp:posOffset>
            </wp:positionV>
            <wp:extent cx="4444365" cy="4714240"/>
            <wp:effectExtent l="0" t="0" r="0" b="0"/>
            <wp:wrapSquare wrapText="bothSides"/>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44365" cy="4714240"/>
                    </a:xfrm>
                    <a:prstGeom prst="rect">
                      <a:avLst/>
                    </a:prstGeom>
                    <a:noFill/>
                  </pic:spPr>
                </pic:pic>
              </a:graphicData>
            </a:graphic>
            <wp14:sizeRelH relativeFrom="page">
              <wp14:pctWidth>0</wp14:pctWidth>
            </wp14:sizeRelH>
            <wp14:sizeRelV relativeFrom="page">
              <wp14:pctHeight>0</wp14:pctHeight>
            </wp14:sizeRelV>
          </wp:anchor>
        </w:drawing>
      </w:r>
    </w:p>
    <w:p w:rsidR="0073260D" w:rsidRPr="0073260D" w:rsidRDefault="0073260D" w:rsidP="0073260D">
      <w:pPr>
        <w:spacing w:after="0" w:line="240" w:lineRule="auto"/>
        <w:ind w:firstLine="709"/>
        <w:jc w:val="both"/>
        <w:rPr>
          <w:rFonts w:ascii="Times New Roman" w:eastAsia="Times New Roman" w:hAnsi="Times New Roman" w:cs="Times New Roman"/>
          <w:sz w:val="36"/>
          <w:szCs w:val="28"/>
          <w:lang w:eastAsia="ru-RU"/>
        </w:rPr>
      </w:pPr>
    </w:p>
    <w:p w:rsidR="0073260D" w:rsidRPr="0073260D" w:rsidRDefault="0073260D" w:rsidP="0073260D">
      <w:pPr>
        <w:spacing w:after="0" w:line="240" w:lineRule="auto"/>
        <w:ind w:firstLine="709"/>
        <w:jc w:val="both"/>
        <w:rPr>
          <w:rFonts w:ascii="Times New Roman" w:eastAsia="Times New Roman" w:hAnsi="Times New Roman" w:cs="Times New Roman"/>
          <w:sz w:val="36"/>
          <w:szCs w:val="28"/>
          <w:lang w:eastAsia="ru-RU"/>
        </w:rPr>
      </w:pPr>
    </w:p>
    <w:p w:rsidR="0073260D" w:rsidRPr="0073260D" w:rsidRDefault="0073260D" w:rsidP="0073260D">
      <w:pPr>
        <w:spacing w:after="0" w:line="240" w:lineRule="auto"/>
        <w:ind w:firstLine="709"/>
        <w:jc w:val="both"/>
        <w:rPr>
          <w:rFonts w:ascii="Times New Roman" w:eastAsia="Times New Roman" w:hAnsi="Times New Roman" w:cs="Times New Roman"/>
          <w:sz w:val="36"/>
          <w:szCs w:val="28"/>
          <w:lang w:eastAsia="ru-RU"/>
        </w:rPr>
      </w:pPr>
    </w:p>
    <w:p w:rsidR="0073260D" w:rsidRPr="0073260D" w:rsidRDefault="0073260D" w:rsidP="0073260D">
      <w:pPr>
        <w:spacing w:after="0" w:line="240" w:lineRule="auto"/>
        <w:ind w:firstLine="709"/>
        <w:jc w:val="both"/>
        <w:rPr>
          <w:rFonts w:ascii="Times New Roman" w:eastAsia="Times New Roman" w:hAnsi="Times New Roman" w:cs="Times New Roman"/>
          <w:sz w:val="36"/>
          <w:szCs w:val="28"/>
          <w:lang w:eastAsia="ru-RU"/>
        </w:rPr>
      </w:pPr>
    </w:p>
    <w:p w:rsidR="0073260D" w:rsidRPr="0073260D" w:rsidRDefault="0073260D" w:rsidP="0073260D">
      <w:pPr>
        <w:spacing w:after="0" w:line="240" w:lineRule="auto"/>
        <w:ind w:firstLine="709"/>
        <w:jc w:val="both"/>
        <w:rPr>
          <w:rFonts w:ascii="Times New Roman" w:eastAsia="Times New Roman" w:hAnsi="Times New Roman" w:cs="Times New Roman"/>
          <w:sz w:val="36"/>
          <w:szCs w:val="28"/>
          <w:lang w:eastAsia="ru-RU"/>
        </w:rPr>
      </w:pPr>
    </w:p>
    <w:p w:rsidR="0073260D" w:rsidRPr="0073260D" w:rsidRDefault="0073260D" w:rsidP="0073260D">
      <w:pPr>
        <w:spacing w:after="0" w:line="240" w:lineRule="auto"/>
        <w:ind w:firstLine="709"/>
        <w:jc w:val="both"/>
        <w:rPr>
          <w:rFonts w:ascii="Times New Roman" w:eastAsia="Times New Roman" w:hAnsi="Times New Roman" w:cs="Times New Roman"/>
          <w:sz w:val="36"/>
          <w:szCs w:val="28"/>
          <w:lang w:eastAsia="ru-RU"/>
        </w:rPr>
      </w:pPr>
    </w:p>
    <w:p w:rsidR="0073260D" w:rsidRPr="0073260D" w:rsidRDefault="0073260D" w:rsidP="0073260D">
      <w:pPr>
        <w:spacing w:after="0" w:line="240" w:lineRule="auto"/>
        <w:ind w:firstLine="709"/>
        <w:jc w:val="both"/>
        <w:rPr>
          <w:rFonts w:ascii="Times New Roman" w:eastAsia="Times New Roman" w:hAnsi="Times New Roman" w:cs="Times New Roman"/>
          <w:sz w:val="36"/>
          <w:szCs w:val="28"/>
          <w:lang w:eastAsia="ru-RU"/>
        </w:rPr>
      </w:pPr>
    </w:p>
    <w:p w:rsidR="0073260D" w:rsidRPr="0073260D" w:rsidRDefault="0073260D" w:rsidP="0073260D">
      <w:pPr>
        <w:spacing w:after="0" w:line="240" w:lineRule="auto"/>
        <w:ind w:firstLine="709"/>
        <w:jc w:val="both"/>
        <w:rPr>
          <w:rFonts w:ascii="Times New Roman" w:eastAsia="Times New Roman" w:hAnsi="Times New Roman" w:cs="Times New Roman"/>
          <w:sz w:val="36"/>
          <w:szCs w:val="28"/>
          <w:lang w:eastAsia="ru-RU"/>
        </w:rPr>
      </w:pPr>
    </w:p>
    <w:p w:rsidR="0073260D" w:rsidRPr="0073260D" w:rsidRDefault="0073260D" w:rsidP="0073260D">
      <w:pPr>
        <w:spacing w:after="0" w:line="240" w:lineRule="auto"/>
        <w:ind w:firstLine="709"/>
        <w:jc w:val="both"/>
        <w:rPr>
          <w:rFonts w:ascii="Times New Roman" w:eastAsia="Times New Roman" w:hAnsi="Times New Roman" w:cs="Times New Roman"/>
          <w:sz w:val="36"/>
          <w:szCs w:val="28"/>
          <w:lang w:eastAsia="ru-RU"/>
        </w:rPr>
      </w:pPr>
    </w:p>
    <w:p w:rsidR="0073260D" w:rsidRPr="0073260D" w:rsidRDefault="0073260D" w:rsidP="0073260D">
      <w:pPr>
        <w:spacing w:after="0" w:line="240" w:lineRule="auto"/>
        <w:ind w:firstLine="709"/>
        <w:jc w:val="both"/>
        <w:rPr>
          <w:rFonts w:ascii="Times New Roman" w:eastAsia="Times New Roman" w:hAnsi="Times New Roman" w:cs="Times New Roman"/>
          <w:sz w:val="36"/>
          <w:szCs w:val="28"/>
          <w:lang w:eastAsia="ru-RU"/>
        </w:rPr>
      </w:pPr>
    </w:p>
    <w:p w:rsidR="0073260D" w:rsidRPr="0073260D" w:rsidRDefault="0073260D" w:rsidP="0073260D">
      <w:pPr>
        <w:spacing w:after="0" w:line="240" w:lineRule="auto"/>
        <w:ind w:firstLine="709"/>
        <w:jc w:val="both"/>
        <w:rPr>
          <w:rFonts w:ascii="Times New Roman" w:eastAsia="Times New Roman" w:hAnsi="Times New Roman" w:cs="Times New Roman"/>
          <w:sz w:val="36"/>
          <w:szCs w:val="28"/>
          <w:lang w:eastAsia="ru-RU"/>
        </w:rPr>
      </w:pPr>
    </w:p>
    <w:p w:rsidR="0073260D" w:rsidRPr="0073260D" w:rsidRDefault="0073260D" w:rsidP="0073260D">
      <w:pPr>
        <w:spacing w:after="0" w:line="240" w:lineRule="auto"/>
        <w:ind w:firstLine="709"/>
        <w:jc w:val="both"/>
        <w:rPr>
          <w:rFonts w:ascii="Times New Roman" w:eastAsia="Times New Roman" w:hAnsi="Times New Roman" w:cs="Times New Roman"/>
          <w:sz w:val="36"/>
          <w:szCs w:val="28"/>
          <w:lang w:eastAsia="ru-RU"/>
        </w:rPr>
      </w:pPr>
    </w:p>
    <w:p w:rsidR="0073260D" w:rsidRPr="0073260D" w:rsidRDefault="0073260D" w:rsidP="0073260D">
      <w:pPr>
        <w:spacing w:after="0" w:line="240" w:lineRule="auto"/>
        <w:ind w:firstLine="709"/>
        <w:jc w:val="both"/>
        <w:rPr>
          <w:rFonts w:ascii="Times New Roman" w:eastAsia="Times New Roman" w:hAnsi="Times New Roman" w:cs="Times New Roman"/>
          <w:sz w:val="36"/>
          <w:szCs w:val="28"/>
          <w:lang w:eastAsia="ru-RU"/>
        </w:rPr>
      </w:pPr>
    </w:p>
    <w:p w:rsidR="0073260D" w:rsidRPr="0073260D" w:rsidRDefault="0073260D" w:rsidP="0073260D">
      <w:pPr>
        <w:spacing w:after="0" w:line="240" w:lineRule="auto"/>
        <w:ind w:firstLine="709"/>
        <w:jc w:val="both"/>
        <w:rPr>
          <w:rFonts w:ascii="Times New Roman" w:eastAsia="Times New Roman" w:hAnsi="Times New Roman" w:cs="Times New Roman"/>
          <w:sz w:val="36"/>
          <w:szCs w:val="28"/>
          <w:lang w:eastAsia="ru-RU"/>
        </w:rPr>
      </w:pPr>
    </w:p>
    <w:p w:rsidR="0073260D" w:rsidRPr="0073260D" w:rsidRDefault="0073260D" w:rsidP="0073260D">
      <w:pPr>
        <w:spacing w:after="0" w:line="240" w:lineRule="auto"/>
        <w:ind w:firstLine="709"/>
        <w:jc w:val="both"/>
        <w:rPr>
          <w:rFonts w:ascii="Times New Roman" w:eastAsia="Times New Roman" w:hAnsi="Times New Roman" w:cs="Times New Roman"/>
          <w:sz w:val="36"/>
          <w:szCs w:val="28"/>
          <w:lang w:eastAsia="ru-RU"/>
        </w:rPr>
      </w:pPr>
    </w:p>
    <w:p w:rsidR="0073260D" w:rsidRPr="0073260D" w:rsidRDefault="0073260D" w:rsidP="0073260D">
      <w:pPr>
        <w:spacing w:after="0" w:line="240" w:lineRule="auto"/>
        <w:ind w:firstLine="709"/>
        <w:jc w:val="both"/>
        <w:rPr>
          <w:rFonts w:ascii="Times New Roman" w:eastAsia="Times New Roman" w:hAnsi="Times New Roman" w:cs="Times New Roman"/>
          <w:sz w:val="36"/>
          <w:szCs w:val="28"/>
          <w:lang w:eastAsia="ru-RU"/>
        </w:rPr>
      </w:pPr>
    </w:p>
    <w:p w:rsidR="0073260D" w:rsidRPr="0073260D" w:rsidRDefault="0073260D" w:rsidP="0073260D">
      <w:pPr>
        <w:spacing w:after="0" w:line="240" w:lineRule="auto"/>
        <w:ind w:firstLine="709"/>
        <w:jc w:val="both"/>
        <w:rPr>
          <w:rFonts w:ascii="Times New Roman" w:eastAsia="Times New Roman" w:hAnsi="Times New Roman" w:cs="Times New Roman"/>
          <w:i/>
          <w:iCs/>
          <w:sz w:val="36"/>
          <w:szCs w:val="28"/>
          <w:lang w:eastAsia="ru-RU"/>
        </w:rPr>
      </w:pPr>
      <w:r w:rsidRPr="0073260D">
        <w:rPr>
          <w:rFonts w:ascii="Times New Roman" w:eastAsia="Times New Roman" w:hAnsi="Times New Roman" w:cs="Times New Roman"/>
          <w:i/>
          <w:iCs/>
          <w:sz w:val="36"/>
          <w:szCs w:val="28"/>
          <w:lang w:eastAsia="ru-RU"/>
        </w:rPr>
        <w:t>*Наблюдается некоторое различие в данных Национального статистического комитета Республики Беларусь и Министерства по налогам и сборам Республики Беларусь в связи со спецификой отчётности.</w:t>
      </w:r>
    </w:p>
    <w:p w:rsidR="0073260D" w:rsidRPr="0073260D" w:rsidRDefault="0073260D" w:rsidP="0073260D">
      <w:pPr>
        <w:spacing w:after="0" w:line="240" w:lineRule="auto"/>
        <w:ind w:firstLine="709"/>
        <w:jc w:val="both"/>
        <w:rPr>
          <w:rFonts w:ascii="Times New Roman" w:eastAsia="Times New Roman" w:hAnsi="Times New Roman" w:cs="Times New Roman"/>
          <w:sz w:val="36"/>
          <w:szCs w:val="28"/>
          <w:lang w:eastAsia="ru-RU"/>
        </w:rPr>
      </w:pPr>
    </w:p>
    <w:p w:rsidR="0073260D" w:rsidRPr="0073260D" w:rsidRDefault="0073260D" w:rsidP="0073260D">
      <w:pPr>
        <w:spacing w:after="0" w:line="240" w:lineRule="auto"/>
        <w:ind w:firstLine="709"/>
        <w:jc w:val="both"/>
        <w:rPr>
          <w:rFonts w:ascii="Times New Roman" w:eastAsia="Times New Roman" w:hAnsi="Times New Roman" w:cs="Times New Roman"/>
          <w:sz w:val="36"/>
          <w:szCs w:val="28"/>
          <w:lang w:eastAsia="ru-RU"/>
        </w:rPr>
      </w:pPr>
      <w:r w:rsidRPr="0073260D">
        <w:rPr>
          <w:rFonts w:ascii="Times New Roman" w:eastAsia="Times New Roman" w:hAnsi="Times New Roman" w:cs="Times New Roman"/>
          <w:sz w:val="36"/>
          <w:szCs w:val="28"/>
          <w:lang w:eastAsia="ru-RU"/>
        </w:rPr>
        <w:t>Развитие агроэкотуризма характеризуется положительной динамикой. Мы видим несомненный рост количества агроусадеб. По состоянию на 1 января 2020 года их число выросло на 11,6% и составило почти 2,8 тыс. Белорусские агроусадьбы в минувшем году посетили свыше 514 тыс. человек (на 22% больше, чем в 2018 году), выросло количество иностранных туристов.</w:t>
      </w:r>
    </w:p>
    <w:p w:rsidR="0073260D" w:rsidRPr="0073260D" w:rsidRDefault="0073260D" w:rsidP="00E42E90">
      <w:pPr>
        <w:spacing w:after="0" w:line="240" w:lineRule="auto"/>
        <w:jc w:val="both"/>
        <w:rPr>
          <w:rFonts w:ascii="Times New Roman" w:eastAsia="Times New Roman" w:hAnsi="Times New Roman" w:cs="Times New Roman"/>
          <w:sz w:val="36"/>
          <w:szCs w:val="28"/>
          <w:lang w:eastAsia="ru-RU"/>
        </w:rPr>
      </w:pPr>
    </w:p>
    <w:p w:rsidR="0073260D" w:rsidRPr="0073260D" w:rsidRDefault="0073260D" w:rsidP="0073260D">
      <w:pPr>
        <w:spacing w:after="0" w:line="240" w:lineRule="auto"/>
        <w:ind w:firstLine="709"/>
        <w:jc w:val="both"/>
        <w:rPr>
          <w:rFonts w:ascii="Times New Roman" w:eastAsia="Times New Roman" w:hAnsi="Times New Roman" w:cs="Times New Roman"/>
          <w:sz w:val="36"/>
          <w:szCs w:val="28"/>
          <w:lang w:eastAsia="ru-RU"/>
        </w:rPr>
      </w:pPr>
      <w:r w:rsidRPr="0073260D">
        <w:rPr>
          <w:rFonts w:ascii="Times New Roman" w:eastAsia="Times New Roman" w:hAnsi="Times New Roman" w:cs="Times New Roman"/>
          <w:sz w:val="36"/>
          <w:szCs w:val="28"/>
          <w:lang w:eastAsia="ru-RU"/>
        </w:rPr>
        <w:t>В Беларуси ИП имеют право найма трёх сотрудников (не членов семьи), микроорганизации — до 15 работников, предприятия малого бизнеса — до 100, а предприятия среднего бизнеса — до 250.</w:t>
      </w:r>
    </w:p>
    <w:p w:rsidR="0073260D" w:rsidRPr="0073260D" w:rsidRDefault="0073260D" w:rsidP="0073260D">
      <w:pPr>
        <w:spacing w:after="0" w:line="240" w:lineRule="auto"/>
        <w:ind w:firstLine="709"/>
        <w:jc w:val="both"/>
        <w:rPr>
          <w:rFonts w:ascii="Times New Roman" w:eastAsia="Times New Roman" w:hAnsi="Times New Roman" w:cs="Times New Roman"/>
          <w:sz w:val="36"/>
          <w:szCs w:val="28"/>
          <w:lang w:eastAsia="ru-RU"/>
        </w:rPr>
      </w:pPr>
      <w:r w:rsidRPr="0073260D">
        <w:rPr>
          <w:rFonts w:ascii="Times New Roman" w:eastAsia="Times New Roman" w:hAnsi="Times New Roman" w:cs="Times New Roman"/>
          <w:sz w:val="36"/>
          <w:szCs w:val="28"/>
          <w:lang w:eastAsia="ru-RU"/>
        </w:rPr>
        <w:t xml:space="preserve"> Выручка от реализации продукции, товаров, работ, услуг субъектов малого и среднего предпринимательства за 2019 год составила 156 млрд. BYN, вклад в республиканский объем выручки — 43,3%. </w:t>
      </w:r>
    </w:p>
    <w:p w:rsidR="0073260D" w:rsidRPr="0073260D" w:rsidRDefault="0073260D" w:rsidP="0073260D">
      <w:pPr>
        <w:spacing w:after="0" w:line="240" w:lineRule="auto"/>
        <w:ind w:firstLine="709"/>
        <w:jc w:val="both"/>
        <w:rPr>
          <w:rFonts w:ascii="Times New Roman" w:eastAsia="Times New Roman" w:hAnsi="Times New Roman" w:cs="Times New Roman"/>
          <w:sz w:val="36"/>
          <w:szCs w:val="28"/>
          <w:lang w:eastAsia="ru-RU"/>
        </w:rPr>
      </w:pPr>
      <w:r w:rsidRPr="0073260D">
        <w:rPr>
          <w:rFonts w:ascii="Times New Roman" w:eastAsia="Times New Roman" w:hAnsi="Times New Roman" w:cs="Times New Roman"/>
          <w:sz w:val="36"/>
          <w:szCs w:val="28"/>
          <w:lang w:eastAsia="ru-RU"/>
        </w:rPr>
        <w:t xml:space="preserve">Вклад субъектов малого и среднего предпринимательства в ВВП республики за 2019 год достиг 26,1%, в том числе организациями малого бизнеса — 15,9%, организациями среднего бизнеса — 7%, индивидуальными предпринимателями — 3,2%. </w:t>
      </w:r>
    </w:p>
    <w:p w:rsidR="0073260D" w:rsidRPr="0073260D" w:rsidRDefault="0073260D" w:rsidP="0073260D">
      <w:pPr>
        <w:spacing w:after="0" w:line="240" w:lineRule="auto"/>
        <w:ind w:firstLine="709"/>
        <w:jc w:val="both"/>
        <w:rPr>
          <w:rFonts w:ascii="Times New Roman" w:eastAsia="Times New Roman" w:hAnsi="Times New Roman" w:cs="Times New Roman"/>
          <w:sz w:val="36"/>
          <w:szCs w:val="28"/>
          <w:lang w:eastAsia="ru-RU"/>
        </w:rPr>
      </w:pPr>
      <w:r w:rsidRPr="0073260D">
        <w:rPr>
          <w:rFonts w:ascii="Times New Roman" w:eastAsia="Times New Roman" w:hAnsi="Times New Roman" w:cs="Times New Roman"/>
          <w:sz w:val="36"/>
          <w:szCs w:val="28"/>
          <w:lang w:eastAsia="ru-RU"/>
        </w:rPr>
        <w:t xml:space="preserve">От предпринимательского сектора в бюджет сегодня поступает 34% и свыше 50% таможенных платежей (экспертная оценка). Частным предпринимательством обеспечивается более 50% экспорта продукции и услуг. </w:t>
      </w:r>
    </w:p>
    <w:p w:rsidR="0073260D" w:rsidRPr="0073260D" w:rsidRDefault="0073260D" w:rsidP="0073260D">
      <w:pPr>
        <w:spacing w:after="0" w:line="240" w:lineRule="auto"/>
        <w:ind w:firstLine="709"/>
        <w:jc w:val="both"/>
        <w:rPr>
          <w:rFonts w:ascii="Times New Roman" w:eastAsia="Times New Roman" w:hAnsi="Times New Roman" w:cs="Times New Roman"/>
          <w:sz w:val="36"/>
          <w:szCs w:val="28"/>
          <w:lang w:eastAsia="ru-RU"/>
        </w:rPr>
      </w:pPr>
      <w:r w:rsidRPr="0073260D">
        <w:rPr>
          <w:rFonts w:ascii="Times New Roman" w:eastAsia="Times New Roman" w:hAnsi="Times New Roman" w:cs="Times New Roman"/>
          <w:sz w:val="36"/>
          <w:szCs w:val="28"/>
          <w:lang w:eastAsia="ru-RU"/>
        </w:rPr>
        <w:t>Частный сектор экономики Беларуси, включая МСП, является достаточно мобильным, способным сгладить негативные процессы в сфере занятости населения, а также сформировать новые рыночн</w:t>
      </w:r>
      <w:r w:rsidR="00720C48">
        <w:rPr>
          <w:rFonts w:ascii="Times New Roman" w:eastAsia="Times New Roman" w:hAnsi="Times New Roman" w:cs="Times New Roman"/>
          <w:sz w:val="36"/>
          <w:szCs w:val="28"/>
          <w:lang w:eastAsia="ru-RU"/>
        </w:rPr>
        <w:t>ые ниши и точки экономического р</w:t>
      </w:r>
      <w:r w:rsidRPr="0073260D">
        <w:rPr>
          <w:rFonts w:ascii="Times New Roman" w:eastAsia="Times New Roman" w:hAnsi="Times New Roman" w:cs="Times New Roman"/>
          <w:sz w:val="36"/>
          <w:szCs w:val="28"/>
          <w:lang w:eastAsia="ru-RU"/>
        </w:rPr>
        <w:t xml:space="preserve">оста. </w:t>
      </w:r>
    </w:p>
    <w:p w:rsidR="0073260D" w:rsidRPr="0073260D" w:rsidRDefault="0073260D" w:rsidP="0073260D">
      <w:pPr>
        <w:spacing w:after="0" w:line="240" w:lineRule="auto"/>
        <w:ind w:firstLine="709"/>
        <w:jc w:val="both"/>
        <w:rPr>
          <w:rFonts w:ascii="Times New Roman" w:eastAsia="Times New Roman" w:hAnsi="Times New Roman" w:cs="Times New Roman"/>
          <w:sz w:val="36"/>
          <w:szCs w:val="28"/>
          <w:lang w:eastAsia="ru-RU"/>
        </w:rPr>
      </w:pPr>
    </w:p>
    <w:p w:rsidR="003B1828" w:rsidRDefault="0073260D" w:rsidP="0073260D">
      <w:pPr>
        <w:spacing w:after="0" w:line="240" w:lineRule="auto"/>
        <w:ind w:firstLine="709"/>
        <w:jc w:val="both"/>
        <w:rPr>
          <w:rFonts w:ascii="Times New Roman" w:eastAsia="Times New Roman" w:hAnsi="Times New Roman" w:cs="Times New Roman"/>
          <w:b/>
          <w:bCs/>
          <w:sz w:val="36"/>
          <w:szCs w:val="28"/>
          <w:lang w:eastAsia="ru-RU"/>
        </w:rPr>
      </w:pPr>
      <w:r w:rsidRPr="0073260D">
        <w:rPr>
          <w:rFonts w:ascii="Times New Roman" w:eastAsia="Times New Roman" w:hAnsi="Times New Roman" w:cs="Times New Roman"/>
          <w:b/>
          <w:bCs/>
          <w:sz w:val="36"/>
          <w:szCs w:val="28"/>
          <w:lang w:eastAsia="ru-RU"/>
        </w:rPr>
        <w:t>По мнению Республиканской Конфедерации Предпринимательства, всё, что сформировано предпри</w:t>
      </w:r>
      <w:r w:rsidR="00A560DB">
        <w:rPr>
          <w:rFonts w:ascii="Times New Roman" w:eastAsia="Times New Roman" w:hAnsi="Times New Roman" w:cs="Times New Roman"/>
          <w:b/>
          <w:bCs/>
          <w:sz w:val="36"/>
          <w:szCs w:val="28"/>
          <w:lang w:eastAsia="ru-RU"/>
        </w:rPr>
        <w:t xml:space="preserve">нимателями в Беларуси, создано </w:t>
      </w:r>
      <w:r w:rsidRPr="0073260D">
        <w:rPr>
          <w:rFonts w:ascii="Times New Roman" w:eastAsia="Times New Roman" w:hAnsi="Times New Roman" w:cs="Times New Roman"/>
          <w:b/>
          <w:bCs/>
          <w:sz w:val="36"/>
          <w:szCs w:val="28"/>
          <w:lang w:eastAsia="ru-RU"/>
        </w:rPr>
        <w:t xml:space="preserve">без бюджетных инвестиций и при минимальной государственной поддержке. Инфраструктура поддержки предпринимательства ещё далеко не развита, не обладает необходимыми материально-техническими и финансовыми ресурсами. </w:t>
      </w:r>
    </w:p>
    <w:p w:rsidR="0073260D" w:rsidRPr="0073260D" w:rsidRDefault="0073260D" w:rsidP="0073260D">
      <w:pPr>
        <w:spacing w:after="0" w:line="240" w:lineRule="auto"/>
        <w:ind w:firstLine="709"/>
        <w:jc w:val="both"/>
        <w:rPr>
          <w:rFonts w:ascii="Times New Roman" w:eastAsia="Times New Roman" w:hAnsi="Times New Roman" w:cs="Times New Roman"/>
          <w:b/>
          <w:bCs/>
          <w:sz w:val="36"/>
          <w:szCs w:val="28"/>
          <w:lang w:eastAsia="ru-RU"/>
        </w:rPr>
      </w:pPr>
      <w:r w:rsidRPr="0073260D">
        <w:rPr>
          <w:rFonts w:ascii="Times New Roman" w:eastAsia="Times New Roman" w:hAnsi="Times New Roman" w:cs="Times New Roman"/>
          <w:b/>
          <w:bCs/>
          <w:sz w:val="36"/>
          <w:szCs w:val="28"/>
          <w:lang w:eastAsia="ru-RU"/>
        </w:rPr>
        <w:t>Вот почему, не умаляя</w:t>
      </w:r>
      <w:r w:rsidR="00720C48">
        <w:rPr>
          <w:rFonts w:ascii="Times New Roman" w:eastAsia="Times New Roman" w:hAnsi="Times New Roman" w:cs="Times New Roman"/>
          <w:b/>
          <w:bCs/>
          <w:sz w:val="36"/>
          <w:szCs w:val="28"/>
          <w:lang w:eastAsia="ru-RU"/>
        </w:rPr>
        <w:t xml:space="preserve"> значения</w:t>
      </w:r>
      <w:r w:rsidRPr="0073260D">
        <w:rPr>
          <w:rFonts w:ascii="Times New Roman" w:eastAsia="Times New Roman" w:hAnsi="Times New Roman" w:cs="Times New Roman"/>
          <w:b/>
          <w:bCs/>
          <w:sz w:val="36"/>
          <w:szCs w:val="28"/>
          <w:lang w:eastAsia="ru-RU"/>
        </w:rPr>
        <w:t xml:space="preserve"> конструктивных исторических вех и позитивных практик белорусского </w:t>
      </w:r>
      <w:r w:rsidRPr="0073260D">
        <w:rPr>
          <w:rFonts w:ascii="Times New Roman" w:eastAsia="Times New Roman" w:hAnsi="Times New Roman" w:cs="Times New Roman"/>
          <w:b/>
          <w:bCs/>
          <w:sz w:val="36"/>
          <w:szCs w:val="28"/>
          <w:lang w:eastAsia="ru-RU"/>
        </w:rPr>
        <w:lastRenderedPageBreak/>
        <w:t>предпринимательства, в том числе – в сфере диалога с властью и обществом, основное внимание сосредотачивается в данном документе прежде всего на актуальных и нерешённых проблемах.</w:t>
      </w:r>
    </w:p>
    <w:p w:rsidR="0073260D" w:rsidRPr="0073260D" w:rsidRDefault="0073260D" w:rsidP="0073260D">
      <w:pPr>
        <w:spacing w:after="0" w:line="240" w:lineRule="auto"/>
        <w:ind w:firstLine="709"/>
        <w:jc w:val="both"/>
        <w:rPr>
          <w:rFonts w:ascii="Times New Roman" w:eastAsia="Times New Roman" w:hAnsi="Times New Roman" w:cs="Times New Roman"/>
          <w:b/>
          <w:bCs/>
          <w:sz w:val="36"/>
          <w:szCs w:val="28"/>
          <w:lang w:eastAsia="ru-RU"/>
        </w:rPr>
      </w:pPr>
    </w:p>
    <w:p w:rsidR="0073260D" w:rsidRPr="0073260D" w:rsidRDefault="0073260D" w:rsidP="0073260D">
      <w:pPr>
        <w:spacing w:after="0" w:line="240" w:lineRule="auto"/>
        <w:ind w:firstLine="709"/>
        <w:jc w:val="both"/>
        <w:rPr>
          <w:rFonts w:ascii="Times New Roman" w:eastAsia="Times New Roman" w:hAnsi="Times New Roman" w:cs="Times New Roman"/>
          <w:b/>
          <w:bCs/>
          <w:sz w:val="36"/>
          <w:szCs w:val="28"/>
          <w:lang w:eastAsia="ru-RU"/>
        </w:rPr>
      </w:pPr>
    </w:p>
    <w:p w:rsidR="0073260D" w:rsidRPr="00645487" w:rsidRDefault="0073260D" w:rsidP="006649E4">
      <w:pPr>
        <w:pStyle w:val="1"/>
        <w:ind w:left="720"/>
        <w:rPr>
          <w:rFonts w:eastAsia="Times New Roman"/>
          <w:color w:val="auto"/>
          <w:sz w:val="48"/>
          <w:lang w:eastAsia="ru-RU"/>
        </w:rPr>
      </w:pPr>
      <w:r w:rsidRPr="006649E4">
        <w:rPr>
          <w:rFonts w:eastAsia="Times New Roman"/>
          <w:sz w:val="48"/>
          <w:lang w:eastAsia="ru-RU"/>
        </w:rPr>
        <w:t xml:space="preserve"> </w:t>
      </w:r>
      <w:bookmarkStart w:id="4" w:name="_Toc46919796"/>
      <w:r w:rsidRPr="00645487">
        <w:rPr>
          <w:rFonts w:eastAsia="Times New Roman"/>
          <w:color w:val="auto"/>
          <w:sz w:val="48"/>
          <w:lang w:eastAsia="ru-RU"/>
        </w:rPr>
        <w:t>IV. Необходимость системного развития предпринимательства (нерешённые вопросы).</w:t>
      </w:r>
      <w:bookmarkEnd w:id="4"/>
    </w:p>
    <w:p w:rsidR="0073260D" w:rsidRPr="0073260D" w:rsidRDefault="0073260D" w:rsidP="0073260D">
      <w:pPr>
        <w:spacing w:after="0" w:line="240" w:lineRule="auto"/>
        <w:ind w:firstLine="709"/>
        <w:jc w:val="both"/>
        <w:rPr>
          <w:rFonts w:ascii="Times New Roman" w:eastAsia="Times New Roman" w:hAnsi="Times New Roman" w:cs="Times New Roman"/>
          <w:b/>
          <w:bCs/>
          <w:sz w:val="36"/>
          <w:szCs w:val="28"/>
          <w:lang w:eastAsia="ru-RU"/>
        </w:rPr>
      </w:pPr>
    </w:p>
    <w:p w:rsidR="0073260D" w:rsidRPr="0073260D" w:rsidRDefault="0073260D" w:rsidP="0073260D">
      <w:pPr>
        <w:numPr>
          <w:ilvl w:val="0"/>
          <w:numId w:val="2"/>
        </w:numPr>
        <w:spacing w:after="0" w:line="240" w:lineRule="auto"/>
        <w:jc w:val="both"/>
        <w:rPr>
          <w:rFonts w:ascii="Times New Roman" w:eastAsia="Times New Roman" w:hAnsi="Times New Roman" w:cs="Times New Roman"/>
          <w:b/>
          <w:bCs/>
          <w:sz w:val="36"/>
          <w:szCs w:val="28"/>
          <w:lang w:eastAsia="ru-RU"/>
        </w:rPr>
      </w:pPr>
      <w:r w:rsidRPr="0073260D">
        <w:rPr>
          <w:rFonts w:ascii="Times New Roman" w:eastAsia="Times New Roman" w:hAnsi="Times New Roman" w:cs="Times New Roman"/>
          <w:b/>
          <w:bCs/>
          <w:sz w:val="36"/>
          <w:szCs w:val="28"/>
          <w:lang w:eastAsia="ru-RU"/>
        </w:rPr>
        <w:t>Доверие и сотрудничество.</w:t>
      </w:r>
    </w:p>
    <w:p w:rsidR="0073260D" w:rsidRPr="0073260D" w:rsidRDefault="0073260D" w:rsidP="0073260D">
      <w:pPr>
        <w:spacing w:after="0" w:line="240" w:lineRule="auto"/>
        <w:ind w:left="720"/>
        <w:jc w:val="both"/>
        <w:rPr>
          <w:rFonts w:ascii="Times New Roman" w:eastAsia="Times New Roman" w:hAnsi="Times New Roman" w:cs="Times New Roman"/>
          <w:b/>
          <w:bCs/>
          <w:sz w:val="36"/>
          <w:szCs w:val="28"/>
          <w:lang w:eastAsia="ru-RU"/>
        </w:rPr>
      </w:pPr>
    </w:p>
    <w:p w:rsidR="0073260D" w:rsidRPr="0073260D" w:rsidRDefault="0073260D" w:rsidP="0073260D">
      <w:pPr>
        <w:spacing w:after="0" w:line="240" w:lineRule="auto"/>
        <w:ind w:firstLine="709"/>
        <w:jc w:val="both"/>
        <w:rPr>
          <w:rFonts w:ascii="Times New Roman" w:eastAsia="Times New Roman" w:hAnsi="Times New Roman" w:cs="Times New Roman"/>
          <w:sz w:val="36"/>
          <w:szCs w:val="28"/>
          <w:lang w:eastAsia="ru-RU"/>
        </w:rPr>
      </w:pPr>
      <w:r w:rsidRPr="0073260D">
        <w:rPr>
          <w:rFonts w:ascii="Times New Roman" w:eastAsia="Times New Roman" w:hAnsi="Times New Roman" w:cs="Times New Roman"/>
          <w:sz w:val="36"/>
          <w:szCs w:val="28"/>
          <w:lang w:eastAsia="ru-RU"/>
        </w:rPr>
        <w:t>В Беларуси не создана обстановка доверия, сотрудничества и поощрения предпринимательской инициативы. Отсутствуют необходимая кооперация, сотрудничество между малым, средним и крупным бизнесом. Не развиты аутсорсинг и промышленная субконтрактация, недостаточен доступ предпринимателей к финансам, сырью и материалам.</w:t>
      </w:r>
    </w:p>
    <w:p w:rsidR="0073260D" w:rsidRPr="0073260D" w:rsidRDefault="0073260D" w:rsidP="0073260D">
      <w:pPr>
        <w:spacing w:after="0" w:line="240" w:lineRule="auto"/>
        <w:ind w:firstLine="709"/>
        <w:jc w:val="both"/>
        <w:rPr>
          <w:rFonts w:ascii="Times New Roman" w:eastAsia="Times New Roman" w:hAnsi="Times New Roman" w:cs="Times New Roman"/>
          <w:sz w:val="36"/>
          <w:szCs w:val="28"/>
          <w:lang w:eastAsia="ru-RU"/>
        </w:rPr>
      </w:pPr>
      <w:r w:rsidRPr="0073260D">
        <w:rPr>
          <w:rFonts w:ascii="Times New Roman" w:eastAsia="Times New Roman" w:hAnsi="Times New Roman" w:cs="Times New Roman"/>
          <w:sz w:val="36"/>
          <w:szCs w:val="28"/>
          <w:lang w:eastAsia="ru-RU"/>
        </w:rPr>
        <w:t>Не упорядочена в целом система громоздких административных процедур, не создан её электронный ресурс, не реализовано полноценно внедрение принципа «одного окна» в районных, областных исполнительных комитетах, министерствах и ведомствах.</w:t>
      </w:r>
    </w:p>
    <w:p w:rsidR="0073260D" w:rsidRPr="0073260D" w:rsidRDefault="0073260D" w:rsidP="0073260D">
      <w:pPr>
        <w:spacing w:after="0" w:line="240" w:lineRule="auto"/>
        <w:ind w:firstLine="709"/>
        <w:jc w:val="both"/>
        <w:rPr>
          <w:rFonts w:ascii="Times New Roman" w:eastAsia="Times New Roman" w:hAnsi="Times New Roman" w:cs="Times New Roman"/>
          <w:sz w:val="36"/>
          <w:szCs w:val="28"/>
          <w:lang w:eastAsia="ru-RU"/>
        </w:rPr>
      </w:pPr>
      <w:r w:rsidRPr="0073260D">
        <w:rPr>
          <w:rFonts w:ascii="Times New Roman" w:eastAsia="Times New Roman" w:hAnsi="Times New Roman" w:cs="Times New Roman"/>
          <w:sz w:val="36"/>
          <w:szCs w:val="28"/>
          <w:lang w:eastAsia="ru-RU"/>
        </w:rPr>
        <w:t>Не создана стимулирующая налоговая система. В стадии формирования находится развитие добросовестной честной конкуренции и проведения прозрачных тендеров при закупках на территории Беларуси и ЕАЭС.</w:t>
      </w:r>
    </w:p>
    <w:p w:rsidR="0073260D" w:rsidRPr="0073260D" w:rsidRDefault="0073260D" w:rsidP="0073260D">
      <w:pPr>
        <w:spacing w:after="0" w:line="240" w:lineRule="auto"/>
        <w:ind w:firstLine="709"/>
        <w:jc w:val="both"/>
        <w:rPr>
          <w:rFonts w:ascii="Times New Roman" w:eastAsia="Times New Roman" w:hAnsi="Times New Roman" w:cs="Times New Roman"/>
          <w:sz w:val="36"/>
          <w:szCs w:val="28"/>
          <w:lang w:eastAsia="ru-RU"/>
        </w:rPr>
      </w:pPr>
      <w:r w:rsidRPr="0073260D">
        <w:rPr>
          <w:rFonts w:ascii="Times New Roman" w:eastAsia="Times New Roman" w:hAnsi="Times New Roman" w:cs="Times New Roman"/>
          <w:sz w:val="36"/>
          <w:szCs w:val="28"/>
          <w:lang w:eastAsia="ru-RU"/>
        </w:rPr>
        <w:t xml:space="preserve">Формирование и укрепление в Беларуси доверия к деловому сообществу существенно повышает, на наш взгляд, социальную ответственность бизнеса за развитие страны. Ведь выполнение социальных функций – одна из </w:t>
      </w:r>
      <w:r w:rsidRPr="0073260D">
        <w:rPr>
          <w:rFonts w:ascii="Times New Roman" w:eastAsia="Times New Roman" w:hAnsi="Times New Roman" w:cs="Times New Roman"/>
          <w:sz w:val="36"/>
          <w:szCs w:val="28"/>
          <w:lang w:eastAsia="ru-RU"/>
        </w:rPr>
        <w:lastRenderedPageBreak/>
        <w:t>основных задач предпринимателя во всём мире. Сегодня мы имеем лишь первое оформленное поколение предпринимателей. И это требует внимания к развитию самосознания каждого из них, создания отечественных бизнес-традиций, формирования культуры бизнес-сообщества, а значит – внедрения новых подходов к повышению эффективности предпринимательской деятельности, поощрению социальной ответственности бизнеса.</w:t>
      </w:r>
    </w:p>
    <w:p w:rsidR="0073260D" w:rsidRPr="0073260D" w:rsidRDefault="0073260D" w:rsidP="0073260D">
      <w:pPr>
        <w:spacing w:after="0" w:line="240" w:lineRule="auto"/>
        <w:ind w:firstLine="709"/>
        <w:jc w:val="center"/>
        <w:rPr>
          <w:rFonts w:ascii="Times New Roman" w:eastAsia="Times New Roman" w:hAnsi="Times New Roman" w:cs="Times New Roman"/>
          <w:sz w:val="36"/>
          <w:szCs w:val="28"/>
          <w:lang w:eastAsia="ru-RU"/>
        </w:rPr>
      </w:pPr>
    </w:p>
    <w:p w:rsidR="0073260D" w:rsidRPr="0073260D" w:rsidRDefault="0073260D" w:rsidP="0073260D">
      <w:pPr>
        <w:numPr>
          <w:ilvl w:val="0"/>
          <w:numId w:val="2"/>
        </w:numPr>
        <w:spacing w:after="0" w:line="240" w:lineRule="auto"/>
        <w:jc w:val="both"/>
        <w:rPr>
          <w:rFonts w:ascii="Times New Roman" w:eastAsia="Times New Roman" w:hAnsi="Times New Roman" w:cs="Times New Roman"/>
          <w:b/>
          <w:bCs/>
          <w:sz w:val="36"/>
          <w:szCs w:val="28"/>
          <w:lang w:eastAsia="ru-RU"/>
        </w:rPr>
      </w:pPr>
      <w:r w:rsidRPr="0073260D">
        <w:rPr>
          <w:rFonts w:ascii="Times New Roman" w:eastAsia="Times New Roman" w:hAnsi="Times New Roman" w:cs="Times New Roman"/>
          <w:b/>
          <w:bCs/>
          <w:sz w:val="36"/>
          <w:szCs w:val="28"/>
          <w:lang w:eastAsia="ru-RU"/>
        </w:rPr>
        <w:t>Налоговая система</w:t>
      </w:r>
      <w:r w:rsidRPr="0073260D">
        <w:rPr>
          <w:rFonts w:ascii="Times New Roman" w:eastAsia="Times New Roman" w:hAnsi="Times New Roman" w:cs="Times New Roman"/>
          <w:b/>
          <w:bCs/>
          <w:sz w:val="36"/>
          <w:szCs w:val="28"/>
          <w:lang w:val="en-US" w:eastAsia="ru-RU"/>
        </w:rPr>
        <w:t>.</w:t>
      </w:r>
    </w:p>
    <w:p w:rsidR="0073260D" w:rsidRPr="0073260D" w:rsidRDefault="0073260D" w:rsidP="0073260D">
      <w:pPr>
        <w:spacing w:after="0" w:line="240" w:lineRule="auto"/>
        <w:jc w:val="both"/>
        <w:rPr>
          <w:rFonts w:ascii="Times New Roman" w:eastAsia="Times New Roman" w:hAnsi="Times New Roman" w:cs="Times New Roman"/>
          <w:b/>
          <w:bCs/>
          <w:sz w:val="36"/>
          <w:szCs w:val="28"/>
          <w:lang w:eastAsia="ru-RU"/>
        </w:rPr>
      </w:pPr>
    </w:p>
    <w:p w:rsidR="0073260D" w:rsidRPr="0073260D" w:rsidRDefault="0073260D" w:rsidP="0073260D">
      <w:pPr>
        <w:spacing w:after="0" w:line="240" w:lineRule="auto"/>
        <w:ind w:firstLine="709"/>
        <w:jc w:val="both"/>
        <w:rPr>
          <w:rFonts w:ascii="Times New Roman" w:eastAsia="Times New Roman" w:hAnsi="Times New Roman" w:cs="Times New Roman"/>
          <w:sz w:val="36"/>
          <w:szCs w:val="28"/>
          <w:lang w:eastAsia="ru-RU"/>
        </w:rPr>
      </w:pPr>
      <w:r w:rsidRPr="0073260D">
        <w:rPr>
          <w:rFonts w:ascii="Times New Roman" w:eastAsia="Times New Roman" w:hAnsi="Times New Roman" w:cs="Times New Roman"/>
          <w:sz w:val="36"/>
          <w:szCs w:val="28"/>
          <w:lang w:eastAsia="ru-RU"/>
        </w:rPr>
        <w:t xml:space="preserve">Налоги Беларуси с точки зрения предпринимателей, несмотря на внедрённые новации налоговой системы в последней редакции Налогового кодекса Республики Беларусь, в целом не содействуют развитию экономического потенциала бизнеса и страны, конкурентоспособности и дальнейшему развитию субъектов хозяйствования в условиях многофакторного, многовекторного мирового экономического кризиса и изменений потребительского спроса. </w:t>
      </w:r>
    </w:p>
    <w:p w:rsidR="0073260D" w:rsidRPr="0073260D" w:rsidRDefault="0073260D" w:rsidP="0073260D">
      <w:pPr>
        <w:spacing w:after="0" w:line="240" w:lineRule="auto"/>
        <w:ind w:firstLine="709"/>
        <w:jc w:val="both"/>
        <w:rPr>
          <w:rFonts w:ascii="Times New Roman" w:eastAsia="Times New Roman" w:hAnsi="Times New Roman" w:cs="Times New Roman"/>
          <w:sz w:val="36"/>
          <w:szCs w:val="28"/>
          <w:lang w:eastAsia="ru-RU"/>
        </w:rPr>
      </w:pPr>
      <w:r w:rsidRPr="0073260D">
        <w:rPr>
          <w:rFonts w:ascii="Times New Roman" w:eastAsia="Times New Roman" w:hAnsi="Times New Roman" w:cs="Times New Roman"/>
          <w:b/>
          <w:bCs/>
          <w:sz w:val="36"/>
          <w:szCs w:val="28"/>
          <w:lang w:eastAsia="ru-RU"/>
        </w:rPr>
        <w:t>Напрашивается нелицеприятный вывод: «То, как правительство облагает налогами население и бизнес – демонстрирует цели этой страны и реальное отношение к предпринимательству и своим гражданам».</w:t>
      </w:r>
      <w:r w:rsidRPr="0073260D">
        <w:rPr>
          <w:rFonts w:ascii="Times New Roman" w:eastAsia="Times New Roman" w:hAnsi="Times New Roman" w:cs="Times New Roman"/>
          <w:sz w:val="36"/>
          <w:szCs w:val="28"/>
          <w:lang w:eastAsia="ru-RU"/>
        </w:rPr>
        <w:t xml:space="preserve"> </w:t>
      </w:r>
    </w:p>
    <w:p w:rsidR="0073260D" w:rsidRPr="0073260D" w:rsidRDefault="0073260D" w:rsidP="0073260D">
      <w:pPr>
        <w:spacing w:after="0" w:line="240" w:lineRule="auto"/>
        <w:ind w:firstLine="709"/>
        <w:jc w:val="both"/>
        <w:rPr>
          <w:rFonts w:ascii="Times New Roman" w:eastAsia="Times New Roman" w:hAnsi="Times New Roman" w:cs="Times New Roman"/>
          <w:sz w:val="36"/>
          <w:szCs w:val="28"/>
          <w:lang w:eastAsia="ru-RU"/>
        </w:rPr>
      </w:pPr>
      <w:r w:rsidRPr="0073260D">
        <w:rPr>
          <w:rFonts w:ascii="Times New Roman" w:eastAsia="Times New Roman" w:hAnsi="Times New Roman" w:cs="Times New Roman"/>
          <w:sz w:val="36"/>
          <w:szCs w:val="28"/>
          <w:lang w:eastAsia="ru-RU"/>
        </w:rPr>
        <w:t>Характерна невосприимчивость белорусских властей и общества к новейшим инструментам развития и экономическим институтам, новейшим практикам стимулирования заинтересованности всего общества, всех граждан в высоких результатах деятельности предпринимательского сектора.</w:t>
      </w:r>
    </w:p>
    <w:p w:rsidR="0073260D" w:rsidRPr="0073260D" w:rsidRDefault="0073260D" w:rsidP="0073260D">
      <w:pPr>
        <w:spacing w:after="0" w:line="240" w:lineRule="auto"/>
        <w:ind w:firstLine="709"/>
        <w:jc w:val="both"/>
        <w:rPr>
          <w:rFonts w:ascii="Times New Roman" w:eastAsia="Times New Roman" w:hAnsi="Times New Roman" w:cs="Times New Roman"/>
          <w:sz w:val="36"/>
          <w:szCs w:val="28"/>
          <w:lang w:eastAsia="ru-RU"/>
        </w:rPr>
      </w:pPr>
      <w:r w:rsidRPr="0073260D">
        <w:rPr>
          <w:rFonts w:ascii="Times New Roman" w:eastAsia="Times New Roman" w:hAnsi="Times New Roman" w:cs="Times New Roman"/>
          <w:sz w:val="36"/>
          <w:szCs w:val="28"/>
          <w:lang w:eastAsia="ru-RU"/>
        </w:rPr>
        <w:t xml:space="preserve">ФСЗН в размере 35% (при том, что работодатель платит 34%, а работник 1%) отпугивает инвесторов и не реализует принципы ответственности и социального </w:t>
      </w:r>
      <w:r w:rsidRPr="0073260D">
        <w:rPr>
          <w:rFonts w:ascii="Times New Roman" w:eastAsia="Times New Roman" w:hAnsi="Times New Roman" w:cs="Times New Roman"/>
          <w:sz w:val="36"/>
          <w:szCs w:val="28"/>
          <w:lang w:eastAsia="ru-RU"/>
        </w:rPr>
        <w:lastRenderedPageBreak/>
        <w:t xml:space="preserve">партнёрства налогоплательщиков </w:t>
      </w:r>
      <w:r w:rsidRPr="0073260D">
        <w:rPr>
          <w:rFonts w:ascii="Times New Roman" w:eastAsia="Times New Roman" w:hAnsi="Times New Roman" w:cs="Times New Roman"/>
          <w:b/>
          <w:bCs/>
          <w:sz w:val="36"/>
          <w:szCs w:val="28"/>
          <w:lang w:eastAsia="ru-RU"/>
        </w:rPr>
        <w:t>–</w:t>
      </w:r>
      <w:r w:rsidRPr="0073260D">
        <w:rPr>
          <w:rFonts w:ascii="Times New Roman" w:eastAsia="Times New Roman" w:hAnsi="Times New Roman" w:cs="Times New Roman"/>
          <w:sz w:val="36"/>
          <w:szCs w:val="28"/>
          <w:lang w:eastAsia="ru-RU"/>
        </w:rPr>
        <w:t xml:space="preserve"> наёмного работника и работодателя (нанимателя).</w:t>
      </w:r>
    </w:p>
    <w:p w:rsidR="0073260D" w:rsidRPr="0073260D" w:rsidRDefault="0073260D" w:rsidP="0073260D">
      <w:pPr>
        <w:spacing w:after="0" w:line="240" w:lineRule="auto"/>
        <w:ind w:firstLine="709"/>
        <w:jc w:val="both"/>
        <w:rPr>
          <w:rFonts w:ascii="Times New Roman" w:eastAsia="Times New Roman" w:hAnsi="Times New Roman" w:cs="Times New Roman"/>
          <w:b/>
          <w:bCs/>
          <w:sz w:val="36"/>
          <w:szCs w:val="28"/>
          <w:lang w:eastAsia="ru-RU"/>
        </w:rPr>
      </w:pPr>
      <w:r w:rsidRPr="0073260D">
        <w:rPr>
          <w:rFonts w:ascii="Times New Roman" w:eastAsia="Times New Roman" w:hAnsi="Times New Roman" w:cs="Times New Roman"/>
          <w:b/>
          <w:bCs/>
          <w:sz w:val="36"/>
          <w:szCs w:val="28"/>
          <w:lang w:eastAsia="ru-RU"/>
        </w:rPr>
        <w:t>В ряде стран малый и средний бизнес в условиях кризиса получил освобождение или снижение социальных выплат. В частности, в России – 15%.</w:t>
      </w:r>
    </w:p>
    <w:p w:rsidR="0073260D" w:rsidRPr="0073260D" w:rsidRDefault="0073260D" w:rsidP="0073260D">
      <w:pPr>
        <w:spacing w:after="0" w:line="240" w:lineRule="auto"/>
        <w:ind w:firstLine="709"/>
        <w:jc w:val="both"/>
        <w:rPr>
          <w:rFonts w:ascii="Times New Roman" w:eastAsia="Times New Roman" w:hAnsi="Times New Roman" w:cs="Times New Roman"/>
          <w:sz w:val="36"/>
          <w:szCs w:val="28"/>
          <w:lang w:eastAsia="ru-RU"/>
        </w:rPr>
      </w:pPr>
      <w:r w:rsidRPr="0073260D">
        <w:rPr>
          <w:rFonts w:ascii="Times New Roman" w:eastAsia="Times New Roman" w:hAnsi="Times New Roman" w:cs="Times New Roman"/>
          <w:b/>
          <w:bCs/>
          <w:sz w:val="36"/>
          <w:szCs w:val="28"/>
          <w:lang w:eastAsia="ru-RU"/>
        </w:rPr>
        <w:t>Так называемый налог на добавленную стоимость (НДС) не стимулирует экономический</w:t>
      </w:r>
      <w:r w:rsidR="00301DCD">
        <w:rPr>
          <w:rFonts w:ascii="Times New Roman" w:eastAsia="Times New Roman" w:hAnsi="Times New Roman" w:cs="Times New Roman"/>
          <w:b/>
          <w:bCs/>
          <w:sz w:val="36"/>
          <w:szCs w:val="28"/>
          <w:lang w:eastAsia="ru-RU"/>
        </w:rPr>
        <w:t xml:space="preserve"> рост</w:t>
      </w:r>
      <w:r w:rsidRPr="0073260D">
        <w:rPr>
          <w:rFonts w:ascii="Times New Roman" w:eastAsia="Times New Roman" w:hAnsi="Times New Roman" w:cs="Times New Roman"/>
          <w:b/>
          <w:bCs/>
          <w:sz w:val="36"/>
          <w:szCs w:val="28"/>
          <w:lang w:eastAsia="ru-RU"/>
        </w:rPr>
        <w:t xml:space="preserve"> и фактически не является таковым. Реально – это налог на активность, рост и развитие.</w:t>
      </w:r>
      <w:r w:rsidRPr="0073260D">
        <w:rPr>
          <w:rFonts w:ascii="Times New Roman" w:eastAsia="Times New Roman" w:hAnsi="Times New Roman" w:cs="Times New Roman"/>
          <w:sz w:val="36"/>
          <w:szCs w:val="28"/>
          <w:lang w:eastAsia="ru-RU"/>
        </w:rPr>
        <w:t xml:space="preserve"> Фискальным органам просто выгодно облагать этим налогом, автоматически получая деньги субъектов хозяйствования, не прикладывая усилий по их стимулированию и развитию.</w:t>
      </w:r>
    </w:p>
    <w:p w:rsidR="0073260D" w:rsidRPr="0073260D" w:rsidRDefault="0073260D" w:rsidP="0073260D">
      <w:pPr>
        <w:spacing w:after="0" w:line="240" w:lineRule="auto"/>
        <w:ind w:firstLine="709"/>
        <w:jc w:val="both"/>
        <w:rPr>
          <w:rFonts w:ascii="Times New Roman" w:eastAsia="Times New Roman" w:hAnsi="Times New Roman" w:cs="Times New Roman"/>
          <w:sz w:val="36"/>
          <w:szCs w:val="28"/>
          <w:lang w:eastAsia="ru-RU"/>
        </w:rPr>
      </w:pPr>
      <w:r w:rsidRPr="0073260D">
        <w:rPr>
          <w:rFonts w:ascii="Times New Roman" w:eastAsia="Times New Roman" w:hAnsi="Times New Roman" w:cs="Times New Roman"/>
          <w:sz w:val="36"/>
          <w:szCs w:val="28"/>
          <w:lang w:eastAsia="ru-RU"/>
        </w:rPr>
        <w:t>Назрела необходимость сокращения налоговой нагрузки, внесения изменений в другие налоги и платежи. Требуется коренное изменение налоговой системы Беларуси в условиях кризиса, цифровой трансформации экономики и всех сфер жизни.</w:t>
      </w:r>
    </w:p>
    <w:p w:rsidR="0073260D" w:rsidRPr="0073260D" w:rsidRDefault="0073260D" w:rsidP="0073260D">
      <w:pPr>
        <w:spacing w:after="0" w:line="240" w:lineRule="auto"/>
        <w:ind w:firstLine="709"/>
        <w:jc w:val="both"/>
        <w:rPr>
          <w:rFonts w:ascii="Times New Roman" w:eastAsia="Times New Roman" w:hAnsi="Times New Roman" w:cs="Times New Roman"/>
          <w:b/>
          <w:bCs/>
          <w:sz w:val="36"/>
          <w:szCs w:val="28"/>
          <w:lang w:eastAsia="ru-RU"/>
        </w:rPr>
      </w:pPr>
      <w:r w:rsidRPr="0073260D">
        <w:rPr>
          <w:rFonts w:ascii="Times New Roman" w:eastAsia="Times New Roman" w:hAnsi="Times New Roman" w:cs="Times New Roman"/>
          <w:b/>
          <w:bCs/>
          <w:sz w:val="36"/>
          <w:szCs w:val="28"/>
          <w:lang w:eastAsia="ru-RU"/>
        </w:rPr>
        <w:t>Высокие налоги не должны быть барьером для привлечения внешних инвестиций и ресурсов, создания новых предприятий и организац</w:t>
      </w:r>
      <w:r w:rsidR="00C71C9B">
        <w:rPr>
          <w:rFonts w:ascii="Times New Roman" w:eastAsia="Times New Roman" w:hAnsi="Times New Roman" w:cs="Times New Roman"/>
          <w:b/>
          <w:bCs/>
          <w:sz w:val="36"/>
          <w:szCs w:val="28"/>
          <w:lang w:eastAsia="ru-RU"/>
        </w:rPr>
        <w:t>ии их деятельности. Особенно, в</w:t>
      </w:r>
      <w:r w:rsidRPr="0073260D">
        <w:rPr>
          <w:rFonts w:ascii="Times New Roman" w:eastAsia="Times New Roman" w:hAnsi="Times New Roman" w:cs="Times New Roman"/>
          <w:b/>
          <w:bCs/>
          <w:sz w:val="36"/>
          <w:szCs w:val="28"/>
          <w:lang w:eastAsia="ru-RU"/>
        </w:rPr>
        <w:t>первые 2-3 года с момента учреждения.</w:t>
      </w:r>
    </w:p>
    <w:p w:rsidR="0073260D" w:rsidRPr="0073260D" w:rsidRDefault="0073260D" w:rsidP="0073260D">
      <w:pPr>
        <w:spacing w:after="0" w:line="240" w:lineRule="auto"/>
        <w:ind w:firstLine="709"/>
        <w:jc w:val="both"/>
        <w:rPr>
          <w:rFonts w:ascii="Times New Roman" w:eastAsia="Times New Roman" w:hAnsi="Times New Roman" w:cs="Times New Roman"/>
          <w:b/>
          <w:bCs/>
          <w:sz w:val="36"/>
          <w:szCs w:val="28"/>
          <w:lang w:eastAsia="ru-RU"/>
        </w:rPr>
      </w:pPr>
      <w:r w:rsidRPr="0073260D">
        <w:rPr>
          <w:rFonts w:ascii="Times New Roman" w:eastAsia="Times New Roman" w:hAnsi="Times New Roman" w:cs="Times New Roman"/>
          <w:b/>
          <w:bCs/>
          <w:sz w:val="36"/>
          <w:szCs w:val="28"/>
          <w:lang w:eastAsia="ru-RU"/>
        </w:rPr>
        <w:t>Налоги в Беларуси должны быть фактором конкурентоспособности страны и стимулом для привлечения партнёров и инвесторов.</w:t>
      </w:r>
    </w:p>
    <w:p w:rsidR="0073260D" w:rsidRPr="0073260D" w:rsidRDefault="0073260D" w:rsidP="0073260D">
      <w:pPr>
        <w:spacing w:after="0" w:line="240" w:lineRule="auto"/>
        <w:ind w:firstLine="709"/>
        <w:jc w:val="both"/>
        <w:rPr>
          <w:rFonts w:ascii="Times New Roman" w:eastAsia="Times New Roman" w:hAnsi="Times New Roman" w:cs="Times New Roman"/>
          <w:b/>
          <w:bCs/>
          <w:sz w:val="36"/>
          <w:szCs w:val="28"/>
          <w:lang w:eastAsia="ru-RU"/>
        </w:rPr>
      </w:pPr>
    </w:p>
    <w:p w:rsidR="0073260D" w:rsidRPr="0073260D" w:rsidRDefault="0073260D" w:rsidP="0073260D">
      <w:pPr>
        <w:numPr>
          <w:ilvl w:val="0"/>
          <w:numId w:val="2"/>
        </w:numPr>
        <w:spacing w:after="0" w:line="240" w:lineRule="auto"/>
        <w:jc w:val="both"/>
        <w:rPr>
          <w:rFonts w:ascii="Times New Roman" w:eastAsia="Times New Roman" w:hAnsi="Times New Roman" w:cs="Times New Roman"/>
          <w:b/>
          <w:bCs/>
          <w:sz w:val="36"/>
          <w:szCs w:val="28"/>
          <w:lang w:eastAsia="ru-RU"/>
        </w:rPr>
      </w:pPr>
      <w:r w:rsidRPr="0073260D">
        <w:rPr>
          <w:rFonts w:ascii="Times New Roman" w:eastAsia="Times New Roman" w:hAnsi="Times New Roman" w:cs="Times New Roman"/>
          <w:b/>
          <w:bCs/>
          <w:sz w:val="36"/>
          <w:szCs w:val="28"/>
          <w:lang w:eastAsia="ru-RU"/>
        </w:rPr>
        <w:t>Регуляторная среда и нормативная база.</w:t>
      </w:r>
    </w:p>
    <w:p w:rsidR="0073260D" w:rsidRPr="0073260D" w:rsidRDefault="0073260D" w:rsidP="0073260D">
      <w:pPr>
        <w:spacing w:after="0" w:line="240" w:lineRule="auto"/>
        <w:ind w:left="720"/>
        <w:jc w:val="both"/>
        <w:rPr>
          <w:rFonts w:ascii="Times New Roman" w:eastAsia="Times New Roman" w:hAnsi="Times New Roman" w:cs="Times New Roman"/>
          <w:b/>
          <w:bCs/>
          <w:sz w:val="36"/>
          <w:szCs w:val="28"/>
          <w:lang w:eastAsia="ru-RU"/>
        </w:rPr>
      </w:pPr>
    </w:p>
    <w:p w:rsidR="0073260D" w:rsidRPr="0073260D" w:rsidRDefault="0073260D" w:rsidP="0073260D">
      <w:pPr>
        <w:spacing w:after="0" w:line="240" w:lineRule="auto"/>
        <w:ind w:firstLine="709"/>
        <w:jc w:val="both"/>
        <w:rPr>
          <w:rFonts w:ascii="Times New Roman" w:eastAsia="Times New Roman" w:hAnsi="Times New Roman" w:cs="Times New Roman"/>
          <w:sz w:val="36"/>
          <w:szCs w:val="28"/>
          <w:lang w:eastAsia="ru-RU"/>
        </w:rPr>
      </w:pPr>
      <w:r w:rsidRPr="0073260D">
        <w:rPr>
          <w:rFonts w:ascii="Times New Roman" w:eastAsia="Times New Roman" w:hAnsi="Times New Roman" w:cs="Times New Roman"/>
          <w:sz w:val="36"/>
          <w:szCs w:val="28"/>
          <w:lang w:eastAsia="ru-RU"/>
        </w:rPr>
        <w:t>Большинство принимаемых решений по регулированию предпринимательства, носят, к сожалению, половинчатый характер и не отличаются системным подходом. Гла</w:t>
      </w:r>
      <w:r w:rsidR="00D4293B">
        <w:rPr>
          <w:rFonts w:ascii="Times New Roman" w:eastAsia="Times New Roman" w:hAnsi="Times New Roman" w:cs="Times New Roman"/>
          <w:sz w:val="36"/>
          <w:szCs w:val="28"/>
          <w:lang w:eastAsia="ru-RU"/>
        </w:rPr>
        <w:t>вной проблемой остаётся право</w:t>
      </w:r>
      <w:r w:rsidRPr="0073260D">
        <w:rPr>
          <w:rFonts w:ascii="Times New Roman" w:eastAsia="Times New Roman" w:hAnsi="Times New Roman" w:cs="Times New Roman"/>
          <w:sz w:val="36"/>
          <w:szCs w:val="28"/>
          <w:lang w:eastAsia="ru-RU"/>
        </w:rPr>
        <w:t xml:space="preserve">применение нормативных документов, в том числе – направленных на улучшение условий предпринимательской </w:t>
      </w:r>
      <w:r w:rsidR="00357877" w:rsidRPr="0073260D">
        <w:rPr>
          <w:rFonts w:ascii="Times New Roman" w:eastAsia="Times New Roman" w:hAnsi="Times New Roman" w:cs="Times New Roman"/>
          <w:sz w:val="36"/>
          <w:szCs w:val="28"/>
          <w:lang w:eastAsia="ru-RU"/>
        </w:rPr>
        <w:t>деятельности</w:t>
      </w:r>
      <w:r w:rsidRPr="0073260D">
        <w:rPr>
          <w:rFonts w:ascii="Times New Roman" w:eastAsia="Times New Roman" w:hAnsi="Times New Roman" w:cs="Times New Roman"/>
          <w:sz w:val="36"/>
          <w:szCs w:val="28"/>
          <w:lang w:eastAsia="ru-RU"/>
        </w:rPr>
        <w:t>.</w:t>
      </w:r>
    </w:p>
    <w:p w:rsidR="0073260D" w:rsidRPr="0073260D" w:rsidRDefault="0073260D" w:rsidP="0073260D">
      <w:pPr>
        <w:spacing w:after="0" w:line="240" w:lineRule="auto"/>
        <w:ind w:firstLine="709"/>
        <w:jc w:val="both"/>
        <w:rPr>
          <w:rFonts w:ascii="Times New Roman" w:eastAsia="Times New Roman" w:hAnsi="Times New Roman" w:cs="Times New Roman"/>
          <w:b/>
          <w:bCs/>
          <w:sz w:val="36"/>
          <w:szCs w:val="28"/>
          <w:lang w:eastAsia="ru-RU"/>
        </w:rPr>
      </w:pPr>
      <w:r w:rsidRPr="0073260D">
        <w:rPr>
          <w:rFonts w:ascii="Times New Roman" w:eastAsia="Times New Roman" w:hAnsi="Times New Roman" w:cs="Times New Roman"/>
          <w:b/>
          <w:bCs/>
          <w:sz w:val="36"/>
          <w:szCs w:val="28"/>
          <w:lang w:eastAsia="ru-RU"/>
        </w:rPr>
        <w:lastRenderedPageBreak/>
        <w:t>Не в полной мере выполняется и реализуется Директива №4 Президента Республики Беларусь «О развитии предпринимательской инициативы и стимулировании деловой активности в Республике Беларусь» от 31 декабря 2010 года.</w:t>
      </w:r>
    </w:p>
    <w:p w:rsidR="0073260D" w:rsidRPr="0073260D" w:rsidRDefault="0073260D" w:rsidP="0073260D">
      <w:pPr>
        <w:spacing w:after="0" w:line="240" w:lineRule="auto"/>
        <w:ind w:firstLine="709"/>
        <w:jc w:val="both"/>
        <w:rPr>
          <w:rFonts w:ascii="Times New Roman" w:eastAsia="Times New Roman" w:hAnsi="Times New Roman" w:cs="Times New Roman"/>
          <w:b/>
          <w:bCs/>
          <w:sz w:val="36"/>
          <w:szCs w:val="28"/>
          <w:lang w:eastAsia="ru-RU"/>
        </w:rPr>
      </w:pPr>
      <w:r w:rsidRPr="0073260D">
        <w:rPr>
          <w:rFonts w:ascii="Times New Roman" w:eastAsia="Times New Roman" w:hAnsi="Times New Roman" w:cs="Times New Roman"/>
          <w:b/>
          <w:bCs/>
          <w:sz w:val="36"/>
          <w:szCs w:val="28"/>
          <w:lang w:eastAsia="ru-RU"/>
        </w:rPr>
        <w:t>Не реализованы полноценно ключевые положения Декрета №7 Президента Республики Беларусь «О развитии предпринимательства» от 23 ноября 2017 года и планы по его выполнению, а</w:t>
      </w:r>
      <w:r w:rsidR="00903D32">
        <w:rPr>
          <w:rFonts w:ascii="Times New Roman" w:eastAsia="Times New Roman" w:hAnsi="Times New Roman" w:cs="Times New Roman"/>
          <w:b/>
          <w:bCs/>
          <w:sz w:val="36"/>
          <w:szCs w:val="28"/>
          <w:lang w:eastAsia="ru-RU"/>
        </w:rPr>
        <w:t xml:space="preserve"> также нормы и принципы восьми Указов президента Республики Беларусь</w:t>
      </w:r>
      <w:r w:rsidRPr="0073260D">
        <w:rPr>
          <w:rFonts w:ascii="Times New Roman" w:eastAsia="Times New Roman" w:hAnsi="Times New Roman" w:cs="Times New Roman"/>
          <w:b/>
          <w:bCs/>
          <w:sz w:val="36"/>
          <w:szCs w:val="28"/>
          <w:lang w:eastAsia="ru-RU"/>
        </w:rPr>
        <w:t>, касающихся предпринимательства, которые были подписаны осенью 2017 года, правовых документов по их исполнению.</w:t>
      </w:r>
    </w:p>
    <w:p w:rsidR="0073260D" w:rsidRPr="0073260D" w:rsidRDefault="0073260D" w:rsidP="0073260D">
      <w:pPr>
        <w:spacing w:after="0" w:line="240" w:lineRule="auto"/>
        <w:ind w:firstLine="709"/>
        <w:jc w:val="both"/>
        <w:rPr>
          <w:rFonts w:ascii="Times New Roman" w:eastAsia="Times New Roman" w:hAnsi="Times New Roman" w:cs="Times New Roman"/>
          <w:sz w:val="36"/>
          <w:szCs w:val="28"/>
          <w:lang w:eastAsia="ru-RU"/>
        </w:rPr>
      </w:pPr>
      <w:r w:rsidRPr="0073260D">
        <w:rPr>
          <w:rFonts w:ascii="Times New Roman" w:eastAsia="Times New Roman" w:hAnsi="Times New Roman" w:cs="Times New Roman"/>
          <w:sz w:val="36"/>
          <w:szCs w:val="28"/>
          <w:lang w:eastAsia="ru-RU"/>
        </w:rPr>
        <w:t xml:space="preserve"> Деловое сообщество в целом позитивно отнеслось к принятым нововведениям, надеясь на улучшение условий ведения бизнеса и делового климата в стране, если изменения в законодательстве не останутся на бумаге. Обсуждение законопроектов стало добрым примером конструктивного взаимодействия власти, бизнеса и общества. Республиканская конфедерация предпринимательства, в свою очередь, представила пакет, включающий более 300 изменений, направленных на улучшение условий предпринимательской деятельности. Из 38 предложений Конфедерации, внесённых в рабочую группу Администрации Президента, 35 были приняты.</w:t>
      </w:r>
    </w:p>
    <w:p w:rsidR="0073260D" w:rsidRPr="0073260D" w:rsidRDefault="0073260D" w:rsidP="0073260D">
      <w:pPr>
        <w:spacing w:after="0" w:line="240" w:lineRule="auto"/>
        <w:ind w:firstLine="709"/>
        <w:jc w:val="both"/>
        <w:rPr>
          <w:rFonts w:ascii="Times New Roman" w:eastAsia="Times New Roman" w:hAnsi="Times New Roman" w:cs="Times New Roman"/>
          <w:sz w:val="36"/>
          <w:szCs w:val="28"/>
          <w:lang w:eastAsia="ru-RU"/>
        </w:rPr>
      </w:pPr>
      <w:r w:rsidRPr="0073260D">
        <w:rPr>
          <w:rFonts w:ascii="Times New Roman" w:eastAsia="Times New Roman" w:hAnsi="Times New Roman" w:cs="Times New Roman"/>
          <w:sz w:val="36"/>
          <w:szCs w:val="28"/>
          <w:lang w:eastAsia="ru-RU"/>
        </w:rPr>
        <w:t xml:space="preserve">Бизнес связывал серьёзные надежды с реализацией Указа №376, направленным на минимизацию вмешательства контролёров в хозяйственную деятельность субъектов предпринимательства, ожидал совершенствования контрольной деятельности (по Указу от 16.10.2017г.). Деловые круги позитивно оценили Указ №345 о стимулировании развития предпринимательства на территории малых поселений. Выросло количество лиц, занимающихся ремесленной деятельностью, число </w:t>
      </w:r>
      <w:r w:rsidRPr="0073260D">
        <w:rPr>
          <w:rFonts w:ascii="Times New Roman" w:eastAsia="Times New Roman" w:hAnsi="Times New Roman" w:cs="Times New Roman"/>
          <w:sz w:val="36"/>
          <w:szCs w:val="28"/>
          <w:lang w:eastAsia="ru-RU"/>
        </w:rPr>
        <w:lastRenderedPageBreak/>
        <w:t>субъектов предпринимательства в малых городах и сельской местности.</w:t>
      </w:r>
    </w:p>
    <w:p w:rsidR="0073260D" w:rsidRPr="0073260D" w:rsidRDefault="0073260D" w:rsidP="0073260D">
      <w:pPr>
        <w:spacing w:after="0" w:line="240" w:lineRule="auto"/>
        <w:ind w:firstLine="709"/>
        <w:jc w:val="both"/>
        <w:rPr>
          <w:rFonts w:ascii="Times New Roman" w:eastAsia="Times New Roman" w:hAnsi="Times New Roman" w:cs="Times New Roman"/>
          <w:sz w:val="36"/>
          <w:szCs w:val="28"/>
          <w:lang w:eastAsia="ru-RU"/>
        </w:rPr>
      </w:pPr>
      <w:r w:rsidRPr="0073260D">
        <w:rPr>
          <w:rFonts w:ascii="Times New Roman" w:eastAsia="Times New Roman" w:hAnsi="Times New Roman" w:cs="Times New Roman"/>
          <w:sz w:val="36"/>
          <w:szCs w:val="28"/>
          <w:lang w:eastAsia="ru-RU"/>
        </w:rPr>
        <w:t>Деловое сообщество ожидало от правительства дальнейших конкретных шагов, пересмотра ряда отраслевых и локальных документов, то есть – эффективного правоприменения принятых важных нововведений. Проблемы этого правоприменения, а также непоследовательная политика ряда местных органов власти и управления до сих пор препятствуют улучшению делового климата в стране, реализации деловых инициатив.</w:t>
      </w:r>
    </w:p>
    <w:p w:rsidR="0073260D" w:rsidRPr="0073260D" w:rsidRDefault="0073260D" w:rsidP="0073260D">
      <w:pPr>
        <w:spacing w:after="0" w:line="240" w:lineRule="auto"/>
        <w:ind w:firstLine="709"/>
        <w:jc w:val="both"/>
        <w:rPr>
          <w:rFonts w:ascii="Times New Roman" w:eastAsia="Times New Roman" w:hAnsi="Times New Roman" w:cs="Times New Roman"/>
          <w:b/>
          <w:sz w:val="36"/>
          <w:szCs w:val="28"/>
          <w:lang w:eastAsia="ru-RU"/>
        </w:rPr>
      </w:pPr>
      <w:r w:rsidRPr="0073260D">
        <w:rPr>
          <w:rFonts w:ascii="Times New Roman" w:eastAsia="Times New Roman" w:hAnsi="Times New Roman" w:cs="Times New Roman"/>
          <w:sz w:val="36"/>
          <w:szCs w:val="28"/>
          <w:lang w:eastAsia="ru-RU"/>
        </w:rPr>
        <w:t xml:space="preserve">Медленно и непоследовательно реализуется Стратегия развития малого и среднего предпринимательства до 2030 года </w:t>
      </w:r>
      <w:r w:rsidRPr="0073260D">
        <w:rPr>
          <w:rFonts w:ascii="Times New Roman" w:eastAsia="Times New Roman" w:hAnsi="Times New Roman" w:cs="Times New Roman"/>
          <w:b/>
          <w:sz w:val="36"/>
          <w:szCs w:val="28"/>
          <w:lang w:eastAsia="ru-RU"/>
        </w:rPr>
        <w:t>“Беларусь – страна успешного предпринимательства”</w:t>
      </w:r>
      <w:r w:rsidRPr="0073260D">
        <w:rPr>
          <w:rFonts w:ascii="Times New Roman" w:eastAsia="Times New Roman" w:hAnsi="Times New Roman" w:cs="Times New Roman"/>
          <w:sz w:val="36"/>
          <w:szCs w:val="28"/>
          <w:lang w:eastAsia="ru-RU"/>
        </w:rPr>
        <w:t>. Она разрабатывалась Министерством экономики совместно с научными кругами и представителями бизнес- сообщества в целях формирования динамично развивающегося сектора МСП. Предпринимательство всё же рассчитывает на реализацию в Беларуси основных задач Стратегии – создание благоприятных административно-правовых условий для активизации деятельности МСП, стимулов к качественному развитию этого сектора экономики, усилению его инновационной и инвестиционной составляющей. Конфедерация выступает в этой связи за эффективную реализацию государственной политики в области поддержки и развития предпринимательства, МСП – с учётом нужд и предложений делового сообщества.</w:t>
      </w:r>
    </w:p>
    <w:p w:rsidR="0073260D" w:rsidRPr="0073260D" w:rsidRDefault="0073260D" w:rsidP="0073260D">
      <w:pPr>
        <w:spacing w:after="0" w:line="240" w:lineRule="auto"/>
        <w:ind w:firstLine="709"/>
        <w:jc w:val="both"/>
        <w:rPr>
          <w:rFonts w:ascii="Times New Roman" w:eastAsia="Times New Roman" w:hAnsi="Times New Roman" w:cs="Times New Roman"/>
          <w:sz w:val="36"/>
          <w:szCs w:val="28"/>
          <w:lang w:eastAsia="ru-RU"/>
        </w:rPr>
      </w:pPr>
    </w:p>
    <w:p w:rsidR="0073260D" w:rsidRPr="0073260D" w:rsidRDefault="0073260D" w:rsidP="0073260D">
      <w:pPr>
        <w:numPr>
          <w:ilvl w:val="0"/>
          <w:numId w:val="2"/>
        </w:numPr>
        <w:spacing w:after="0" w:line="240" w:lineRule="auto"/>
        <w:jc w:val="both"/>
        <w:rPr>
          <w:rFonts w:ascii="Times New Roman" w:eastAsia="Times New Roman" w:hAnsi="Times New Roman" w:cs="Times New Roman"/>
          <w:sz w:val="36"/>
          <w:szCs w:val="28"/>
          <w:lang w:eastAsia="ru-RU"/>
        </w:rPr>
      </w:pPr>
      <w:r w:rsidRPr="0073260D">
        <w:rPr>
          <w:rFonts w:ascii="Times New Roman" w:eastAsia="Times New Roman" w:hAnsi="Times New Roman" w:cs="Times New Roman"/>
          <w:b/>
          <w:bCs/>
          <w:sz w:val="36"/>
          <w:szCs w:val="28"/>
          <w:lang w:eastAsia="ru-RU"/>
        </w:rPr>
        <w:t xml:space="preserve">Система образования и освоения предпринимательских навыков. </w:t>
      </w:r>
    </w:p>
    <w:p w:rsidR="0073260D" w:rsidRPr="0073260D" w:rsidRDefault="0073260D" w:rsidP="0073260D">
      <w:pPr>
        <w:spacing w:after="0" w:line="240" w:lineRule="auto"/>
        <w:ind w:left="720"/>
        <w:jc w:val="both"/>
        <w:rPr>
          <w:rFonts w:ascii="Times New Roman" w:eastAsia="Times New Roman" w:hAnsi="Times New Roman" w:cs="Times New Roman"/>
          <w:sz w:val="36"/>
          <w:szCs w:val="28"/>
          <w:lang w:eastAsia="ru-RU"/>
        </w:rPr>
      </w:pPr>
    </w:p>
    <w:p w:rsidR="0073260D" w:rsidRPr="0073260D" w:rsidRDefault="0073260D" w:rsidP="0073260D">
      <w:pPr>
        <w:spacing w:after="0" w:line="240" w:lineRule="auto"/>
        <w:ind w:firstLine="709"/>
        <w:jc w:val="both"/>
        <w:rPr>
          <w:rFonts w:ascii="Times New Roman" w:eastAsia="Times New Roman" w:hAnsi="Times New Roman" w:cs="Times New Roman"/>
          <w:sz w:val="36"/>
          <w:szCs w:val="28"/>
          <w:lang w:eastAsia="ru-RU"/>
        </w:rPr>
      </w:pPr>
      <w:r w:rsidRPr="0073260D">
        <w:rPr>
          <w:rFonts w:ascii="Times New Roman" w:eastAsia="Times New Roman" w:hAnsi="Times New Roman" w:cs="Times New Roman"/>
          <w:sz w:val="36"/>
          <w:szCs w:val="28"/>
          <w:lang w:eastAsia="ru-RU"/>
        </w:rPr>
        <w:t xml:space="preserve">В Беларуси ещё не удалось создать современную систему дошкольного, школьного, среднего специального и высшего образования, образования «Третьего возраста», </w:t>
      </w:r>
      <w:r w:rsidRPr="0073260D">
        <w:rPr>
          <w:rFonts w:ascii="Times New Roman" w:eastAsia="Times New Roman" w:hAnsi="Times New Roman" w:cs="Times New Roman"/>
          <w:sz w:val="36"/>
          <w:szCs w:val="28"/>
          <w:lang w:eastAsia="ru-RU"/>
        </w:rPr>
        <w:lastRenderedPageBreak/>
        <w:t>соответствующую потребностям развития экономики и деловой практики. Большие недоработки существуют в освоении основных экономических понятий рынка, экономической и социальной инициативы, инфраструктуры, институтов, самоуправления, активизма, волонтерства в структурах организаций бизнеса, гражданского общества, международных организаций.</w:t>
      </w:r>
    </w:p>
    <w:p w:rsidR="0073260D" w:rsidRPr="0073260D" w:rsidRDefault="0073260D" w:rsidP="0073260D">
      <w:pPr>
        <w:spacing w:after="0" w:line="240" w:lineRule="auto"/>
        <w:ind w:firstLine="709"/>
        <w:jc w:val="both"/>
        <w:rPr>
          <w:rFonts w:ascii="Times New Roman" w:eastAsia="Times New Roman" w:hAnsi="Times New Roman" w:cs="Times New Roman"/>
          <w:sz w:val="36"/>
          <w:szCs w:val="28"/>
          <w:lang w:eastAsia="ru-RU"/>
        </w:rPr>
      </w:pPr>
      <w:r w:rsidRPr="0073260D">
        <w:rPr>
          <w:rFonts w:ascii="Times New Roman" w:eastAsia="Times New Roman" w:hAnsi="Times New Roman" w:cs="Times New Roman"/>
          <w:sz w:val="36"/>
          <w:szCs w:val="28"/>
          <w:lang w:eastAsia="ru-RU"/>
        </w:rPr>
        <w:t>Существует много барьеров на пути развития бизнес-образования и внедрения авторских, менторских, коучинговых программ. Сохраняются избыточные требования к сертификации и лицензированию. Не получили развития и поощрения учебные бизнес-компании (в школах и колледжах), студенческие инициативы, массовые соревнования и конкурсы по профессиям.</w:t>
      </w:r>
    </w:p>
    <w:p w:rsidR="0073260D" w:rsidRPr="0073260D" w:rsidRDefault="0073260D" w:rsidP="0073260D">
      <w:pPr>
        <w:spacing w:after="0" w:line="240" w:lineRule="auto"/>
        <w:ind w:firstLine="709"/>
        <w:jc w:val="both"/>
        <w:rPr>
          <w:rFonts w:ascii="Times New Roman" w:eastAsia="Times New Roman" w:hAnsi="Times New Roman" w:cs="Times New Roman"/>
          <w:sz w:val="36"/>
          <w:szCs w:val="28"/>
          <w:lang w:eastAsia="ru-RU"/>
        </w:rPr>
      </w:pPr>
      <w:r w:rsidRPr="0073260D">
        <w:rPr>
          <w:rFonts w:ascii="Times New Roman" w:eastAsia="Times New Roman" w:hAnsi="Times New Roman" w:cs="Times New Roman"/>
          <w:sz w:val="36"/>
          <w:szCs w:val="28"/>
          <w:lang w:eastAsia="ru-RU"/>
        </w:rPr>
        <w:t>Молодёжь готова к инновациям, что подт</w:t>
      </w:r>
      <w:r w:rsidR="00257682">
        <w:rPr>
          <w:rFonts w:ascii="Times New Roman" w:eastAsia="Times New Roman" w:hAnsi="Times New Roman" w:cs="Times New Roman"/>
          <w:sz w:val="36"/>
          <w:szCs w:val="28"/>
          <w:lang w:eastAsia="ru-RU"/>
        </w:rPr>
        <w:t>верждается её интересом к старт</w:t>
      </w:r>
      <w:r w:rsidRPr="0073260D">
        <w:rPr>
          <w:rFonts w:ascii="Times New Roman" w:eastAsia="Times New Roman" w:hAnsi="Times New Roman" w:cs="Times New Roman"/>
          <w:sz w:val="36"/>
          <w:szCs w:val="28"/>
          <w:lang w:eastAsia="ru-RU"/>
        </w:rPr>
        <w:t xml:space="preserve">апам, различного рода состязаниям и конкурсам, квестам, хакатонам и иным мероприятиям делового сообщества, которые посвящены развитию предпринимательства, </w:t>
      </w:r>
      <w:r w:rsidRPr="0073260D">
        <w:rPr>
          <w:rFonts w:ascii="Times New Roman" w:eastAsia="Times New Roman" w:hAnsi="Times New Roman" w:cs="Times New Roman"/>
          <w:sz w:val="36"/>
          <w:szCs w:val="28"/>
          <w:lang w:val="en-US" w:eastAsia="ru-RU"/>
        </w:rPr>
        <w:t>IT</w:t>
      </w:r>
      <w:r w:rsidRPr="0073260D">
        <w:rPr>
          <w:rFonts w:ascii="Times New Roman" w:eastAsia="Times New Roman" w:hAnsi="Times New Roman" w:cs="Times New Roman"/>
          <w:sz w:val="36"/>
          <w:szCs w:val="28"/>
          <w:lang w:eastAsia="ru-RU"/>
        </w:rPr>
        <w:t>-сферы, робототехники, познавательно-игровой сферы, основанию собственного бизнеса.</w:t>
      </w:r>
    </w:p>
    <w:p w:rsidR="0073260D" w:rsidRPr="0073260D" w:rsidRDefault="0073260D" w:rsidP="0073260D">
      <w:pPr>
        <w:spacing w:after="0" w:line="240" w:lineRule="auto"/>
        <w:ind w:firstLine="709"/>
        <w:jc w:val="both"/>
        <w:rPr>
          <w:rFonts w:ascii="Times New Roman" w:eastAsia="Times New Roman" w:hAnsi="Times New Roman" w:cs="Times New Roman"/>
          <w:sz w:val="36"/>
          <w:szCs w:val="28"/>
          <w:highlight w:val="yellow"/>
          <w:lang w:eastAsia="ru-RU"/>
        </w:rPr>
      </w:pPr>
    </w:p>
    <w:p w:rsidR="0073260D" w:rsidRPr="0073260D" w:rsidRDefault="0073260D" w:rsidP="0073260D">
      <w:pPr>
        <w:numPr>
          <w:ilvl w:val="0"/>
          <w:numId w:val="2"/>
        </w:numPr>
        <w:spacing w:after="0" w:line="240" w:lineRule="auto"/>
        <w:jc w:val="both"/>
        <w:rPr>
          <w:rFonts w:ascii="Times New Roman" w:eastAsia="Times New Roman" w:hAnsi="Times New Roman" w:cs="Times New Roman"/>
          <w:sz w:val="36"/>
          <w:szCs w:val="28"/>
          <w:lang w:eastAsia="ru-RU"/>
        </w:rPr>
      </w:pPr>
      <w:r w:rsidRPr="0073260D">
        <w:rPr>
          <w:rFonts w:ascii="Times New Roman" w:eastAsia="Times New Roman" w:hAnsi="Times New Roman" w:cs="Times New Roman"/>
          <w:b/>
          <w:bCs/>
          <w:sz w:val="36"/>
          <w:szCs w:val="28"/>
          <w:lang w:eastAsia="ru-RU"/>
        </w:rPr>
        <w:t xml:space="preserve"> Создание общегосударственной структуры развития предпринимательства, как драйвера белорусской экономики.</w:t>
      </w:r>
    </w:p>
    <w:p w:rsidR="0073260D" w:rsidRPr="0073260D" w:rsidRDefault="0073260D" w:rsidP="0073260D">
      <w:pPr>
        <w:spacing w:after="0" w:line="240" w:lineRule="auto"/>
        <w:ind w:left="720"/>
        <w:jc w:val="both"/>
        <w:rPr>
          <w:rFonts w:ascii="Times New Roman" w:eastAsia="Times New Roman" w:hAnsi="Times New Roman" w:cs="Times New Roman"/>
          <w:sz w:val="36"/>
          <w:szCs w:val="28"/>
          <w:lang w:eastAsia="ru-RU"/>
        </w:rPr>
      </w:pPr>
    </w:p>
    <w:p w:rsidR="0073260D" w:rsidRPr="0073260D" w:rsidRDefault="0073260D" w:rsidP="0073260D">
      <w:pPr>
        <w:spacing w:after="0" w:line="240" w:lineRule="auto"/>
        <w:ind w:firstLine="709"/>
        <w:jc w:val="both"/>
        <w:rPr>
          <w:rFonts w:ascii="Times New Roman" w:eastAsia="Times New Roman" w:hAnsi="Times New Roman" w:cs="Times New Roman"/>
          <w:sz w:val="36"/>
          <w:szCs w:val="28"/>
          <w:lang w:eastAsia="ru-RU"/>
        </w:rPr>
      </w:pPr>
      <w:r w:rsidRPr="0073260D">
        <w:rPr>
          <w:rFonts w:ascii="Times New Roman" w:eastAsia="Times New Roman" w:hAnsi="Times New Roman" w:cs="Times New Roman"/>
          <w:sz w:val="36"/>
          <w:szCs w:val="28"/>
          <w:lang w:eastAsia="ru-RU"/>
        </w:rPr>
        <w:t>Развитием и поддержкой деловой инициативы предпринимательства должны заниматься на общегосударственном и местном уровнях все ветви власти, все министерства и ведомства, а не только Министерство экономики, МАРТ и Национальный банк Республики Беларусь.</w:t>
      </w:r>
    </w:p>
    <w:p w:rsidR="0073260D" w:rsidRPr="0073260D" w:rsidRDefault="0073260D" w:rsidP="0073260D">
      <w:pPr>
        <w:spacing w:after="0" w:line="240" w:lineRule="auto"/>
        <w:ind w:firstLine="709"/>
        <w:jc w:val="both"/>
        <w:rPr>
          <w:rFonts w:ascii="Times New Roman" w:eastAsia="Times New Roman" w:hAnsi="Times New Roman" w:cs="Times New Roman"/>
          <w:sz w:val="36"/>
          <w:szCs w:val="28"/>
          <w:lang w:eastAsia="ru-RU"/>
        </w:rPr>
      </w:pPr>
      <w:r w:rsidRPr="0073260D">
        <w:rPr>
          <w:rFonts w:ascii="Times New Roman" w:eastAsia="Times New Roman" w:hAnsi="Times New Roman" w:cs="Times New Roman"/>
          <w:b/>
          <w:bCs/>
          <w:sz w:val="36"/>
          <w:szCs w:val="28"/>
          <w:lang w:eastAsia="ru-RU"/>
        </w:rPr>
        <w:t xml:space="preserve">Принятые антикризисные меры по поддержке экономики в связи с распространением коронавирусной </w:t>
      </w:r>
      <w:r w:rsidRPr="0073260D">
        <w:rPr>
          <w:rFonts w:ascii="Times New Roman" w:eastAsia="Times New Roman" w:hAnsi="Times New Roman" w:cs="Times New Roman"/>
          <w:b/>
          <w:bCs/>
          <w:sz w:val="36"/>
          <w:szCs w:val="28"/>
          <w:lang w:eastAsia="ru-RU"/>
        </w:rPr>
        <w:lastRenderedPageBreak/>
        <w:t xml:space="preserve">инфекции </w:t>
      </w:r>
      <w:r w:rsidRPr="0073260D">
        <w:rPr>
          <w:rFonts w:ascii="Times New Roman" w:eastAsia="Times New Roman" w:hAnsi="Times New Roman" w:cs="Times New Roman"/>
          <w:b/>
          <w:bCs/>
          <w:sz w:val="36"/>
          <w:szCs w:val="28"/>
          <w:lang w:val="en-US" w:eastAsia="ru-RU"/>
        </w:rPr>
        <w:t>COVID</w:t>
      </w:r>
      <w:r w:rsidRPr="0073260D">
        <w:rPr>
          <w:rFonts w:ascii="Times New Roman" w:eastAsia="Times New Roman" w:hAnsi="Times New Roman" w:cs="Times New Roman"/>
          <w:b/>
          <w:bCs/>
          <w:sz w:val="36"/>
          <w:szCs w:val="28"/>
          <w:lang w:eastAsia="ru-RU"/>
        </w:rPr>
        <w:t>-19 недостаточны и медленно внедряются.</w:t>
      </w:r>
    </w:p>
    <w:p w:rsidR="0073260D" w:rsidRPr="0073260D" w:rsidRDefault="0073260D" w:rsidP="0073260D">
      <w:pPr>
        <w:spacing w:after="0" w:line="240" w:lineRule="auto"/>
        <w:ind w:firstLine="709"/>
        <w:jc w:val="both"/>
        <w:rPr>
          <w:rFonts w:ascii="Times New Roman" w:eastAsia="Times New Roman" w:hAnsi="Times New Roman" w:cs="Times New Roman"/>
          <w:sz w:val="36"/>
          <w:szCs w:val="28"/>
          <w:lang w:eastAsia="ru-RU"/>
        </w:rPr>
      </w:pPr>
      <w:r w:rsidRPr="0073260D">
        <w:rPr>
          <w:rFonts w:ascii="Times New Roman" w:eastAsia="Times New Roman" w:hAnsi="Times New Roman" w:cs="Times New Roman"/>
          <w:sz w:val="36"/>
          <w:szCs w:val="28"/>
          <w:lang w:eastAsia="ru-RU"/>
        </w:rPr>
        <w:t xml:space="preserve">Предприниматели выражают неудовлетворение малоэффективностью помощи в сложных условиях. Проявляются депрессия и пессимизм среди учредителей и владельцев бизнесов </w:t>
      </w:r>
      <w:r w:rsidRPr="0073260D">
        <w:rPr>
          <w:rFonts w:ascii="Times New Roman" w:eastAsia="Times New Roman" w:hAnsi="Times New Roman" w:cs="Times New Roman"/>
          <w:b/>
          <w:bCs/>
          <w:sz w:val="36"/>
          <w:szCs w:val="28"/>
          <w:lang w:eastAsia="ru-RU"/>
        </w:rPr>
        <w:t>–</w:t>
      </w:r>
      <w:r w:rsidRPr="0073260D">
        <w:rPr>
          <w:rFonts w:ascii="Times New Roman" w:eastAsia="Times New Roman" w:hAnsi="Times New Roman" w:cs="Times New Roman"/>
          <w:sz w:val="36"/>
          <w:szCs w:val="28"/>
          <w:lang w:eastAsia="ru-RU"/>
        </w:rPr>
        <w:t xml:space="preserve"> это показывают исследования аналитических центров </w:t>
      </w:r>
      <w:r w:rsidRPr="0073260D">
        <w:rPr>
          <w:rFonts w:ascii="Times New Roman" w:eastAsia="Times New Roman" w:hAnsi="Times New Roman" w:cs="Times New Roman"/>
          <w:sz w:val="36"/>
          <w:szCs w:val="28"/>
          <w:lang w:val="en-US" w:eastAsia="ru-RU"/>
        </w:rPr>
        <w:t>BEROC</w:t>
      </w:r>
      <w:r w:rsidRPr="0073260D">
        <w:rPr>
          <w:rFonts w:ascii="Times New Roman" w:eastAsia="Times New Roman" w:hAnsi="Times New Roman" w:cs="Times New Roman"/>
          <w:sz w:val="36"/>
          <w:szCs w:val="28"/>
          <w:lang w:eastAsia="ru-RU"/>
        </w:rPr>
        <w:t xml:space="preserve">, АЦ «Стратегия», Центра деловых коммуникаций БЕЛБИЗ, ежегодные исследования «Индекс Делового Оптимизма» Конфедерации и др. </w:t>
      </w:r>
    </w:p>
    <w:p w:rsidR="0073260D" w:rsidRPr="0073260D" w:rsidRDefault="0073260D" w:rsidP="0073260D">
      <w:pPr>
        <w:spacing w:after="0" w:line="240" w:lineRule="auto"/>
        <w:ind w:firstLine="709"/>
        <w:jc w:val="both"/>
        <w:rPr>
          <w:rFonts w:ascii="Times New Roman" w:eastAsia="Times New Roman" w:hAnsi="Times New Roman" w:cs="Times New Roman"/>
          <w:sz w:val="36"/>
          <w:szCs w:val="28"/>
          <w:lang w:val="be-BY" w:eastAsia="ru-RU"/>
        </w:rPr>
      </w:pPr>
      <w:r w:rsidRPr="0073260D">
        <w:rPr>
          <w:rFonts w:ascii="Times New Roman" w:eastAsia="Times New Roman" w:hAnsi="Times New Roman" w:cs="Times New Roman"/>
          <w:sz w:val="36"/>
          <w:szCs w:val="28"/>
          <w:lang w:eastAsia="ru-RU"/>
        </w:rPr>
        <w:t xml:space="preserve">Указом Президента Республики Беларусь от 24.04.2020г. были введены налоговые и арендные отсрочки и рассрочки, охватывающие второй и третий кварталы, что, несомненно важно для предприятий из отраслей, наиболее пострадавших от последствий </w:t>
      </w:r>
      <w:r w:rsidRPr="0073260D">
        <w:rPr>
          <w:rFonts w:ascii="Times New Roman" w:eastAsia="Times New Roman" w:hAnsi="Times New Roman" w:cs="Times New Roman"/>
          <w:sz w:val="36"/>
          <w:szCs w:val="28"/>
          <w:lang w:val="en-US" w:eastAsia="ru-RU"/>
        </w:rPr>
        <w:t>COVID</w:t>
      </w:r>
      <w:r w:rsidRPr="0073260D">
        <w:rPr>
          <w:rFonts w:ascii="Times New Roman" w:eastAsia="Times New Roman" w:hAnsi="Times New Roman" w:cs="Times New Roman"/>
          <w:sz w:val="36"/>
          <w:szCs w:val="28"/>
          <w:lang w:eastAsia="ru-RU"/>
        </w:rPr>
        <w:t>-19.</w:t>
      </w:r>
      <w:r w:rsidRPr="0073260D">
        <w:rPr>
          <w:rFonts w:ascii="Times New Roman" w:eastAsia="Times New Roman" w:hAnsi="Times New Roman" w:cs="Times New Roman"/>
          <w:sz w:val="36"/>
          <w:szCs w:val="28"/>
          <w:lang w:val="be-BY" w:eastAsia="ru-RU"/>
        </w:rPr>
        <w:t xml:space="preserve"> Важно вместе с тем предусмотреть необходимую поддержку этих субъектов и после октября 2020 года (возможно, на ближайшие 2 – 3 года), а также меры, стимулирующие действия негосударственных арендодателей по снижению арендных ставок, оптимизацию земельных отношений и др. МСП из пострадавших отраслей, намеренные сохранить св</w:t>
      </w:r>
      <w:r w:rsidR="0008223F">
        <w:rPr>
          <w:rFonts w:ascii="Times New Roman" w:eastAsia="Times New Roman" w:hAnsi="Times New Roman" w:cs="Times New Roman"/>
          <w:sz w:val="36"/>
          <w:szCs w:val="28"/>
          <w:lang w:val="be-BY" w:eastAsia="ru-RU"/>
        </w:rPr>
        <w:t>о</w:t>
      </w:r>
      <w:r w:rsidRPr="0073260D">
        <w:rPr>
          <w:rFonts w:ascii="Times New Roman" w:eastAsia="Times New Roman" w:hAnsi="Times New Roman" w:cs="Times New Roman"/>
          <w:sz w:val="36"/>
          <w:szCs w:val="28"/>
          <w:lang w:val="be-BY" w:eastAsia="ru-RU"/>
        </w:rPr>
        <w:t xml:space="preserve">й штат работников, нуждаются в помощи </w:t>
      </w:r>
      <w:r w:rsidR="0008223F">
        <w:rPr>
          <w:rFonts w:ascii="Times New Roman" w:eastAsia="Times New Roman" w:hAnsi="Times New Roman" w:cs="Times New Roman"/>
          <w:sz w:val="36"/>
          <w:szCs w:val="28"/>
          <w:lang w:val="be-BY" w:eastAsia="ru-RU"/>
        </w:rPr>
        <w:t xml:space="preserve">по </w:t>
      </w:r>
      <w:r w:rsidRPr="0073260D">
        <w:rPr>
          <w:rFonts w:ascii="Times New Roman" w:eastAsia="Times New Roman" w:hAnsi="Times New Roman" w:cs="Times New Roman"/>
          <w:sz w:val="36"/>
          <w:szCs w:val="28"/>
          <w:lang w:val="be-BY" w:eastAsia="ru-RU"/>
        </w:rPr>
        <w:t>выплат</w:t>
      </w:r>
      <w:r w:rsidR="006155F7">
        <w:rPr>
          <w:rFonts w:ascii="Times New Roman" w:eastAsia="Times New Roman" w:hAnsi="Times New Roman" w:cs="Times New Roman"/>
          <w:sz w:val="36"/>
          <w:szCs w:val="28"/>
          <w:lang w:val="be-BY" w:eastAsia="ru-RU"/>
        </w:rPr>
        <w:t>е</w:t>
      </w:r>
      <w:r w:rsidRPr="0073260D">
        <w:rPr>
          <w:rFonts w:ascii="Times New Roman" w:eastAsia="Times New Roman" w:hAnsi="Times New Roman" w:cs="Times New Roman"/>
          <w:sz w:val="36"/>
          <w:szCs w:val="28"/>
          <w:lang w:val="be-BY" w:eastAsia="ru-RU"/>
        </w:rPr>
        <w:t xml:space="preserve"> зарплат (льготное кредитование, беспроцентные займы, освобождение от оплат ФСЗН и др.).</w:t>
      </w:r>
    </w:p>
    <w:p w:rsidR="0073260D" w:rsidRPr="0073260D" w:rsidRDefault="0073260D" w:rsidP="0073260D">
      <w:pPr>
        <w:spacing w:after="0" w:line="240" w:lineRule="auto"/>
        <w:ind w:firstLine="709"/>
        <w:jc w:val="both"/>
        <w:rPr>
          <w:rFonts w:ascii="Times New Roman" w:eastAsia="Times New Roman" w:hAnsi="Times New Roman" w:cs="Times New Roman"/>
          <w:sz w:val="36"/>
          <w:szCs w:val="28"/>
          <w:lang w:val="be-BY" w:eastAsia="ru-RU"/>
        </w:rPr>
      </w:pPr>
      <w:r w:rsidRPr="0073260D">
        <w:rPr>
          <w:rFonts w:ascii="Times New Roman" w:eastAsia="Times New Roman" w:hAnsi="Times New Roman" w:cs="Times New Roman"/>
          <w:sz w:val="36"/>
          <w:szCs w:val="28"/>
          <w:lang w:val="be-BY" w:eastAsia="ru-RU"/>
        </w:rPr>
        <w:t>Расширение полномочий регионов по поддержке предприятий и предпринимателей в условиях нынешней экономической ситуации имеет важный позитивный потенциал. Необходимы, однако, выработка чётких критериев и механизмов такой поддержки, её подконтрольности, чтобы исключить коррупционные и местнические угрозы.</w:t>
      </w:r>
    </w:p>
    <w:p w:rsidR="0073260D" w:rsidRPr="0073260D" w:rsidRDefault="0073260D" w:rsidP="0073260D">
      <w:pPr>
        <w:spacing w:after="0" w:line="240" w:lineRule="auto"/>
        <w:ind w:firstLine="709"/>
        <w:jc w:val="both"/>
        <w:rPr>
          <w:rFonts w:ascii="Times New Roman" w:eastAsia="Times New Roman" w:hAnsi="Times New Roman" w:cs="Times New Roman"/>
          <w:sz w:val="36"/>
          <w:szCs w:val="28"/>
          <w:lang w:val="be-BY" w:eastAsia="ru-RU"/>
        </w:rPr>
      </w:pPr>
      <w:r w:rsidRPr="0073260D">
        <w:rPr>
          <w:rFonts w:ascii="Times New Roman" w:eastAsia="Times New Roman" w:hAnsi="Times New Roman" w:cs="Times New Roman"/>
          <w:sz w:val="36"/>
          <w:szCs w:val="28"/>
          <w:lang w:val="be-BY" w:eastAsia="ru-RU"/>
        </w:rPr>
        <w:t xml:space="preserve">В Республиканской конфедерации предпринимательства ещё 14.03.2020г. была создана Антикризисная Рабочая Группа, которая собрала св. 1500 </w:t>
      </w:r>
      <w:r w:rsidRPr="0073260D">
        <w:rPr>
          <w:rFonts w:ascii="Times New Roman" w:eastAsia="Times New Roman" w:hAnsi="Times New Roman" w:cs="Times New Roman"/>
          <w:sz w:val="36"/>
          <w:szCs w:val="28"/>
          <w:lang w:val="be-BY" w:eastAsia="ru-RU"/>
        </w:rPr>
        <w:lastRenderedPageBreak/>
        <w:t>предложений от бизнеса. Ксожалению, они остались без внимания прежнего руководства правительства.</w:t>
      </w:r>
    </w:p>
    <w:p w:rsidR="0073260D" w:rsidRPr="0073260D" w:rsidRDefault="0073260D" w:rsidP="0073260D">
      <w:pPr>
        <w:spacing w:after="0" w:line="240" w:lineRule="auto"/>
        <w:ind w:firstLine="709"/>
        <w:jc w:val="both"/>
        <w:rPr>
          <w:rFonts w:ascii="Times New Roman" w:eastAsia="Times New Roman" w:hAnsi="Times New Roman" w:cs="Times New Roman"/>
          <w:sz w:val="36"/>
          <w:szCs w:val="28"/>
          <w:lang w:val="be-BY" w:eastAsia="ru-RU"/>
        </w:rPr>
      </w:pPr>
      <w:r w:rsidRPr="0073260D">
        <w:rPr>
          <w:rFonts w:ascii="Times New Roman" w:eastAsia="Times New Roman" w:hAnsi="Times New Roman" w:cs="Times New Roman"/>
          <w:sz w:val="36"/>
          <w:szCs w:val="28"/>
          <w:lang w:val="be-BY" w:eastAsia="ru-RU"/>
        </w:rPr>
        <w:t xml:space="preserve">Бизнесу нужна помощь в сохранении рынков, экономической кооперации, инноваций и др., что требует оптимизации регуляторного развития, привлечения МСП к перспективным государственным, межгосударственным и международным проектам. </w:t>
      </w:r>
    </w:p>
    <w:p w:rsidR="0073260D" w:rsidRPr="0073260D" w:rsidRDefault="0073260D" w:rsidP="0073260D">
      <w:pPr>
        <w:spacing w:after="0" w:line="240" w:lineRule="auto"/>
        <w:ind w:firstLine="709"/>
        <w:jc w:val="both"/>
        <w:rPr>
          <w:rFonts w:ascii="Times New Roman" w:eastAsia="Times New Roman" w:hAnsi="Times New Roman" w:cs="Times New Roman"/>
          <w:sz w:val="36"/>
          <w:szCs w:val="28"/>
          <w:lang w:eastAsia="ru-RU"/>
        </w:rPr>
      </w:pPr>
      <w:r w:rsidRPr="0073260D">
        <w:rPr>
          <w:rFonts w:ascii="Times New Roman" w:eastAsia="Times New Roman" w:hAnsi="Times New Roman" w:cs="Times New Roman"/>
          <w:sz w:val="36"/>
          <w:szCs w:val="28"/>
          <w:lang w:eastAsia="ru-RU"/>
        </w:rPr>
        <w:t>Необходимы расширение и обеспечение доступа предпринимателей к участию в государственных программах и программах Союзного государства России и Беларуси. Государственные агентства (например, Национальное агентство по инвестициям и приватизации</w:t>
      </w:r>
      <w:r w:rsidR="00D9230A">
        <w:rPr>
          <w:rFonts w:ascii="Times New Roman" w:eastAsia="Times New Roman" w:hAnsi="Times New Roman" w:cs="Times New Roman"/>
          <w:sz w:val="36"/>
          <w:szCs w:val="28"/>
          <w:lang w:eastAsia="ru-RU"/>
        </w:rPr>
        <w:t>, Национальный Центр маркетинга и конъюктуры цен</w:t>
      </w:r>
      <w:r w:rsidR="0017742A">
        <w:rPr>
          <w:rFonts w:ascii="Times New Roman" w:eastAsia="Times New Roman" w:hAnsi="Times New Roman" w:cs="Times New Roman"/>
          <w:sz w:val="36"/>
          <w:szCs w:val="28"/>
          <w:lang w:eastAsia="ru-RU"/>
        </w:rPr>
        <w:t>, инвестиционных фондов</w:t>
      </w:r>
      <w:r w:rsidRPr="0073260D">
        <w:rPr>
          <w:rFonts w:ascii="Times New Roman" w:eastAsia="Times New Roman" w:hAnsi="Times New Roman" w:cs="Times New Roman"/>
          <w:sz w:val="36"/>
          <w:szCs w:val="28"/>
          <w:lang w:eastAsia="ru-RU"/>
        </w:rPr>
        <w:t xml:space="preserve"> и др.), банковская система, структуры Национальной академии наук, свободные экономические зоны, Национальное собрание Республики Беларусь (парламент) и местные советы депутатов, контрольно-надзорные органы, все регуляторы экономических процессов </w:t>
      </w:r>
      <w:r w:rsidRPr="0073260D">
        <w:rPr>
          <w:rFonts w:ascii="Times New Roman" w:eastAsia="Times New Roman" w:hAnsi="Times New Roman" w:cs="Times New Roman"/>
          <w:b/>
          <w:sz w:val="36"/>
          <w:szCs w:val="28"/>
          <w:lang w:eastAsia="ru-RU"/>
        </w:rPr>
        <w:t>должны быть нацелены на поддержку деловых инициатив и развития предпринимательства.</w:t>
      </w:r>
      <w:r w:rsidRPr="0073260D">
        <w:rPr>
          <w:rFonts w:ascii="Times New Roman" w:eastAsia="Times New Roman" w:hAnsi="Times New Roman" w:cs="Times New Roman"/>
          <w:sz w:val="36"/>
          <w:szCs w:val="28"/>
          <w:lang w:eastAsia="ru-RU"/>
        </w:rPr>
        <w:t xml:space="preserve"> </w:t>
      </w:r>
    </w:p>
    <w:p w:rsidR="0073260D" w:rsidRPr="0073260D" w:rsidRDefault="0073260D" w:rsidP="0073260D">
      <w:pPr>
        <w:spacing w:after="0" w:line="240" w:lineRule="auto"/>
        <w:ind w:firstLine="709"/>
        <w:jc w:val="both"/>
        <w:rPr>
          <w:rFonts w:ascii="Times New Roman" w:eastAsia="Times New Roman" w:hAnsi="Times New Roman" w:cs="Times New Roman"/>
          <w:sz w:val="36"/>
          <w:szCs w:val="28"/>
          <w:lang w:eastAsia="ru-RU"/>
        </w:rPr>
      </w:pPr>
      <w:r w:rsidRPr="0073260D">
        <w:rPr>
          <w:rFonts w:ascii="Times New Roman" w:eastAsia="Times New Roman" w:hAnsi="Times New Roman" w:cs="Times New Roman"/>
          <w:sz w:val="36"/>
          <w:szCs w:val="28"/>
          <w:lang w:eastAsia="ru-RU"/>
        </w:rPr>
        <w:t xml:space="preserve">В функционал государственных служащих всех уровней должны входить обязанности по содействию осуществления предпринимательских  проектов. А результаты деятельности по развитию предпринимательства должны быть одним из критериев оценки результативности государственных органов и их сотрудников, особенно, на местном уровне.  </w:t>
      </w:r>
    </w:p>
    <w:p w:rsidR="0073260D" w:rsidRPr="0073260D" w:rsidRDefault="0073260D" w:rsidP="0073260D">
      <w:pPr>
        <w:spacing w:after="0" w:line="240" w:lineRule="auto"/>
        <w:ind w:firstLine="709"/>
        <w:jc w:val="both"/>
        <w:rPr>
          <w:rFonts w:ascii="Times New Roman" w:eastAsia="Times New Roman" w:hAnsi="Times New Roman" w:cs="Times New Roman"/>
          <w:sz w:val="36"/>
          <w:szCs w:val="28"/>
          <w:lang w:eastAsia="ru-RU"/>
        </w:rPr>
      </w:pPr>
      <w:r w:rsidRPr="0073260D">
        <w:rPr>
          <w:rFonts w:ascii="Times New Roman" w:eastAsia="Times New Roman" w:hAnsi="Times New Roman" w:cs="Times New Roman"/>
          <w:sz w:val="36"/>
          <w:szCs w:val="28"/>
          <w:lang w:eastAsia="ru-RU"/>
        </w:rPr>
        <w:t xml:space="preserve">Сектор МСП и субъекты появившегося белорусского крупного предпринимательства, обладают достаточно высоким потенциалом дальнейшего развития, чтобы раскрыть его в целях повышения адаптивности и конкурентоспособности отечественной экономики, необходимо формирование соответствующих </w:t>
      </w:r>
      <w:r w:rsidRPr="0073260D">
        <w:rPr>
          <w:rFonts w:ascii="Times New Roman" w:eastAsia="Times New Roman" w:hAnsi="Times New Roman" w:cs="Times New Roman"/>
          <w:sz w:val="36"/>
          <w:szCs w:val="28"/>
          <w:lang w:eastAsia="ru-RU"/>
        </w:rPr>
        <w:lastRenderedPageBreak/>
        <w:t>организационно-правовых и экономических условий, экономических и финансовых институтов развития.</w:t>
      </w:r>
    </w:p>
    <w:p w:rsidR="0073260D" w:rsidRPr="0073260D" w:rsidRDefault="0073260D" w:rsidP="0041689A">
      <w:pPr>
        <w:spacing w:after="0" w:line="240" w:lineRule="auto"/>
        <w:ind w:firstLine="709"/>
        <w:jc w:val="both"/>
        <w:rPr>
          <w:rFonts w:ascii="Times New Roman" w:eastAsia="Times New Roman" w:hAnsi="Times New Roman" w:cs="Times New Roman"/>
          <w:b/>
          <w:bCs/>
          <w:sz w:val="36"/>
          <w:szCs w:val="28"/>
          <w:lang w:eastAsia="ru-RU"/>
        </w:rPr>
      </w:pPr>
      <w:r w:rsidRPr="0073260D">
        <w:rPr>
          <w:rFonts w:ascii="Times New Roman" w:eastAsia="Times New Roman" w:hAnsi="Times New Roman" w:cs="Times New Roman"/>
          <w:b/>
          <w:bCs/>
          <w:sz w:val="36"/>
          <w:szCs w:val="28"/>
          <w:lang w:eastAsia="ru-RU"/>
        </w:rPr>
        <w:t xml:space="preserve">Мы считаем возможным и реальным за счёт этого фактора и инициативы предпринимателей достичь увеличения ВПП Республики до 100-300 млрд. </w:t>
      </w:r>
      <w:r w:rsidRPr="0073260D">
        <w:rPr>
          <w:rFonts w:ascii="Times New Roman" w:eastAsia="Times New Roman" w:hAnsi="Times New Roman" w:cs="Times New Roman"/>
          <w:b/>
          <w:bCs/>
          <w:sz w:val="36"/>
          <w:szCs w:val="28"/>
          <w:lang w:val="en-US" w:eastAsia="ru-RU"/>
        </w:rPr>
        <w:t>USD</w:t>
      </w:r>
      <w:r w:rsidRPr="0073260D">
        <w:rPr>
          <w:rFonts w:ascii="Times New Roman" w:eastAsia="Times New Roman" w:hAnsi="Times New Roman" w:cs="Times New Roman"/>
          <w:b/>
          <w:bCs/>
          <w:sz w:val="36"/>
          <w:szCs w:val="28"/>
          <w:lang w:eastAsia="ru-RU"/>
        </w:rPr>
        <w:t xml:space="preserve"> в период 3-5-10 лет. Это возможно!</w:t>
      </w:r>
    </w:p>
    <w:p w:rsidR="0073260D" w:rsidRPr="0073260D" w:rsidRDefault="0073260D" w:rsidP="0041689A">
      <w:pPr>
        <w:spacing w:after="0" w:line="240" w:lineRule="auto"/>
        <w:jc w:val="both"/>
        <w:rPr>
          <w:rFonts w:ascii="Times New Roman" w:eastAsia="Times New Roman" w:hAnsi="Times New Roman" w:cs="Times New Roman"/>
          <w:b/>
          <w:bCs/>
          <w:sz w:val="36"/>
          <w:szCs w:val="28"/>
          <w:lang w:eastAsia="ru-RU"/>
        </w:rPr>
      </w:pPr>
    </w:p>
    <w:p w:rsidR="0073260D" w:rsidRPr="0073260D" w:rsidRDefault="0073260D" w:rsidP="0073260D">
      <w:pPr>
        <w:numPr>
          <w:ilvl w:val="0"/>
          <w:numId w:val="2"/>
        </w:numPr>
        <w:spacing w:after="0" w:line="240" w:lineRule="auto"/>
        <w:jc w:val="both"/>
        <w:rPr>
          <w:rFonts w:ascii="Times New Roman" w:eastAsia="Times New Roman" w:hAnsi="Times New Roman" w:cs="Times New Roman"/>
          <w:b/>
          <w:bCs/>
          <w:sz w:val="36"/>
          <w:szCs w:val="28"/>
          <w:lang w:eastAsia="ru-RU"/>
        </w:rPr>
      </w:pPr>
      <w:r w:rsidRPr="0073260D">
        <w:rPr>
          <w:rFonts w:ascii="Times New Roman" w:eastAsia="Times New Roman" w:hAnsi="Times New Roman" w:cs="Times New Roman"/>
          <w:b/>
          <w:bCs/>
          <w:sz w:val="36"/>
          <w:szCs w:val="28"/>
          <w:lang w:eastAsia="ru-RU"/>
        </w:rPr>
        <w:t xml:space="preserve">Имидж предпринимателя и предпринимательства. </w:t>
      </w:r>
    </w:p>
    <w:p w:rsidR="0073260D" w:rsidRPr="0073260D" w:rsidRDefault="0073260D" w:rsidP="0073260D">
      <w:pPr>
        <w:spacing w:after="0" w:line="240" w:lineRule="auto"/>
        <w:ind w:left="720"/>
        <w:jc w:val="both"/>
        <w:rPr>
          <w:rFonts w:ascii="Times New Roman" w:eastAsia="Times New Roman" w:hAnsi="Times New Roman" w:cs="Times New Roman"/>
          <w:b/>
          <w:bCs/>
          <w:sz w:val="36"/>
          <w:szCs w:val="28"/>
          <w:lang w:eastAsia="ru-RU"/>
        </w:rPr>
      </w:pPr>
    </w:p>
    <w:p w:rsidR="0073260D" w:rsidRPr="0073260D" w:rsidRDefault="0073260D" w:rsidP="0073260D">
      <w:pPr>
        <w:spacing w:after="0" w:line="240" w:lineRule="auto"/>
        <w:ind w:firstLine="709"/>
        <w:jc w:val="both"/>
        <w:rPr>
          <w:rFonts w:ascii="Times New Roman" w:eastAsia="Times New Roman" w:hAnsi="Times New Roman" w:cs="Times New Roman"/>
          <w:sz w:val="36"/>
          <w:szCs w:val="28"/>
          <w:lang w:eastAsia="ru-RU"/>
        </w:rPr>
      </w:pPr>
      <w:r w:rsidRPr="0073260D">
        <w:rPr>
          <w:rFonts w:ascii="Times New Roman" w:eastAsia="Times New Roman" w:hAnsi="Times New Roman" w:cs="Times New Roman"/>
          <w:sz w:val="36"/>
          <w:szCs w:val="28"/>
          <w:lang w:eastAsia="ru-RU"/>
        </w:rPr>
        <w:t>Государство очень мало занимается поддержкой имиджа предпринимательства как в Беларуси, так и за её пределами, почти не ведёт позитивной деятельной пропаганды предпринимательского труда. Большая часть ресурсов и внимания пока ещё уделяется убыточным предприятиям промышленности и агро-промышленного комплекса государственной формы собственности.</w:t>
      </w:r>
    </w:p>
    <w:p w:rsidR="0073260D" w:rsidRPr="0073260D" w:rsidRDefault="0073260D" w:rsidP="0073260D">
      <w:pPr>
        <w:spacing w:after="0" w:line="240" w:lineRule="auto"/>
        <w:ind w:firstLine="709"/>
        <w:jc w:val="both"/>
        <w:rPr>
          <w:rFonts w:ascii="Times New Roman" w:eastAsia="Times New Roman" w:hAnsi="Times New Roman" w:cs="Times New Roman"/>
          <w:b/>
          <w:sz w:val="36"/>
          <w:szCs w:val="28"/>
          <w:lang w:eastAsia="ru-RU"/>
        </w:rPr>
      </w:pPr>
      <w:r w:rsidRPr="0073260D">
        <w:rPr>
          <w:rFonts w:ascii="Times New Roman" w:eastAsia="Times New Roman" w:hAnsi="Times New Roman" w:cs="Times New Roman"/>
          <w:sz w:val="36"/>
          <w:szCs w:val="28"/>
          <w:lang w:eastAsia="ru-RU"/>
        </w:rPr>
        <w:t>В целях укрепления позитивного имиджа предпринимателя и предпринимательства в Беларуси от имени СЮЛ “Республиканская конфеде</w:t>
      </w:r>
      <w:r w:rsidR="0041689A">
        <w:rPr>
          <w:rFonts w:ascii="Times New Roman" w:eastAsia="Times New Roman" w:hAnsi="Times New Roman" w:cs="Times New Roman"/>
          <w:sz w:val="36"/>
          <w:szCs w:val="28"/>
          <w:lang w:eastAsia="ru-RU"/>
        </w:rPr>
        <w:t xml:space="preserve">рация предпринимательства” </w:t>
      </w:r>
      <w:r w:rsidR="00CE4694">
        <w:rPr>
          <w:rFonts w:ascii="Times New Roman" w:eastAsia="Times New Roman" w:hAnsi="Times New Roman" w:cs="Times New Roman"/>
          <w:sz w:val="36"/>
          <w:szCs w:val="28"/>
          <w:lang w:eastAsia="ru-RU"/>
        </w:rPr>
        <w:t>выдвигаем</w:t>
      </w:r>
      <w:r w:rsidRPr="0073260D">
        <w:rPr>
          <w:rFonts w:ascii="Times New Roman" w:eastAsia="Times New Roman" w:hAnsi="Times New Roman" w:cs="Times New Roman"/>
          <w:sz w:val="36"/>
          <w:szCs w:val="28"/>
          <w:lang w:eastAsia="ru-RU"/>
        </w:rPr>
        <w:t xml:space="preserve"> инициативу – </w:t>
      </w:r>
      <w:r w:rsidRPr="0073260D">
        <w:rPr>
          <w:rFonts w:ascii="Times New Roman" w:eastAsia="Times New Roman" w:hAnsi="Times New Roman" w:cs="Times New Roman"/>
          <w:b/>
          <w:sz w:val="36"/>
          <w:szCs w:val="28"/>
          <w:lang w:eastAsia="ru-RU"/>
        </w:rPr>
        <w:t>предл</w:t>
      </w:r>
      <w:r w:rsidR="00562588">
        <w:rPr>
          <w:rFonts w:ascii="Times New Roman" w:eastAsia="Times New Roman" w:hAnsi="Times New Roman" w:cs="Times New Roman"/>
          <w:b/>
          <w:sz w:val="36"/>
          <w:szCs w:val="28"/>
          <w:lang w:eastAsia="ru-RU"/>
        </w:rPr>
        <w:t>агаем</w:t>
      </w:r>
      <w:r w:rsidRPr="0073260D">
        <w:rPr>
          <w:rFonts w:ascii="Times New Roman" w:eastAsia="Times New Roman" w:hAnsi="Times New Roman" w:cs="Times New Roman"/>
          <w:b/>
          <w:sz w:val="36"/>
          <w:szCs w:val="28"/>
          <w:lang w:eastAsia="ru-RU"/>
        </w:rPr>
        <w:t xml:space="preserve"> утвердить дату 28 мая</w:t>
      </w:r>
      <w:r w:rsidRPr="0073260D">
        <w:rPr>
          <w:rFonts w:ascii="Times New Roman" w:eastAsia="Times New Roman" w:hAnsi="Times New Roman" w:cs="Times New Roman"/>
          <w:sz w:val="36"/>
          <w:szCs w:val="28"/>
          <w:lang w:eastAsia="ru-RU"/>
        </w:rPr>
        <w:t xml:space="preserve"> (принятие “Закона о предпринимательстве в Республике Беларусь”) </w:t>
      </w:r>
      <w:r w:rsidRPr="0073260D">
        <w:rPr>
          <w:rFonts w:ascii="Times New Roman" w:eastAsia="Times New Roman" w:hAnsi="Times New Roman" w:cs="Times New Roman"/>
          <w:b/>
          <w:sz w:val="36"/>
          <w:szCs w:val="28"/>
          <w:lang w:eastAsia="ru-RU"/>
        </w:rPr>
        <w:t>как дату профессионального государственного праздника – “День белорусского предпринимателя”.</w:t>
      </w:r>
    </w:p>
    <w:p w:rsidR="0073260D" w:rsidRPr="0073260D" w:rsidRDefault="0073260D" w:rsidP="0073260D">
      <w:pPr>
        <w:spacing w:after="0" w:line="240" w:lineRule="auto"/>
        <w:ind w:firstLine="709"/>
        <w:jc w:val="both"/>
        <w:rPr>
          <w:rFonts w:ascii="Times New Roman" w:eastAsia="Times New Roman" w:hAnsi="Times New Roman" w:cs="Times New Roman"/>
          <w:sz w:val="36"/>
          <w:szCs w:val="28"/>
          <w:lang w:eastAsia="ru-RU"/>
        </w:rPr>
      </w:pPr>
      <w:r w:rsidRPr="0073260D">
        <w:rPr>
          <w:rFonts w:ascii="Times New Roman" w:eastAsia="Times New Roman" w:hAnsi="Times New Roman" w:cs="Times New Roman"/>
          <w:sz w:val="36"/>
          <w:szCs w:val="28"/>
          <w:lang w:eastAsia="ru-RU"/>
        </w:rPr>
        <w:t>Обсуждение необходимости профессионального праздника предпринимателей, как творческой, креативной, массовой профессии, началось ещё в 1991 году, после принятия вышеназванного Закона.</w:t>
      </w:r>
    </w:p>
    <w:p w:rsidR="0073260D" w:rsidRPr="0073260D" w:rsidRDefault="0073260D" w:rsidP="0073260D">
      <w:pPr>
        <w:spacing w:after="0" w:line="240" w:lineRule="auto"/>
        <w:ind w:firstLine="709"/>
        <w:jc w:val="both"/>
        <w:rPr>
          <w:rFonts w:ascii="Times New Roman" w:eastAsia="Times New Roman" w:hAnsi="Times New Roman" w:cs="Times New Roman"/>
          <w:b/>
          <w:sz w:val="36"/>
          <w:szCs w:val="28"/>
          <w:lang w:val="be-BY" w:eastAsia="ru-RU"/>
        </w:rPr>
      </w:pPr>
      <w:r w:rsidRPr="0073260D">
        <w:rPr>
          <w:rFonts w:ascii="Times New Roman" w:eastAsia="Times New Roman" w:hAnsi="Times New Roman" w:cs="Times New Roman"/>
          <w:sz w:val="36"/>
          <w:szCs w:val="28"/>
          <w:lang w:eastAsia="ru-RU"/>
        </w:rPr>
        <w:t>Сегодня в Беларуси отмечается более 80 профессиональных праздников. Поразительно, что такового до сих пор не имеют предприниматели! Привед</w:t>
      </w:r>
      <w:r w:rsidR="00741C93">
        <w:rPr>
          <w:rFonts w:ascii="Times New Roman" w:eastAsia="Times New Roman" w:hAnsi="Times New Roman" w:cs="Times New Roman"/>
          <w:sz w:val="36"/>
          <w:szCs w:val="28"/>
          <w:lang w:eastAsia="ru-RU"/>
        </w:rPr>
        <w:t>е</w:t>
      </w:r>
      <w:r w:rsidRPr="0073260D">
        <w:rPr>
          <w:rFonts w:ascii="Times New Roman" w:eastAsia="Times New Roman" w:hAnsi="Times New Roman" w:cs="Times New Roman"/>
          <w:sz w:val="36"/>
          <w:szCs w:val="28"/>
          <w:lang w:eastAsia="ru-RU"/>
        </w:rPr>
        <w:t xml:space="preserve">нная ранее статистика, а также информация о вкладе МСП в ВВП страны, </w:t>
      </w:r>
      <w:r w:rsidR="00B85D82">
        <w:rPr>
          <w:rFonts w:ascii="Times New Roman" w:eastAsia="Times New Roman" w:hAnsi="Times New Roman" w:cs="Times New Roman"/>
          <w:sz w:val="36"/>
          <w:szCs w:val="28"/>
          <w:lang w:eastAsia="ru-RU"/>
        </w:rPr>
        <w:t xml:space="preserve">размеры </w:t>
      </w:r>
      <w:r w:rsidRPr="0073260D">
        <w:rPr>
          <w:rFonts w:ascii="Times New Roman" w:eastAsia="Times New Roman" w:hAnsi="Times New Roman" w:cs="Times New Roman"/>
          <w:sz w:val="36"/>
          <w:szCs w:val="28"/>
          <w:lang w:eastAsia="ru-RU"/>
        </w:rPr>
        <w:t>поступлени</w:t>
      </w:r>
      <w:r w:rsidR="00B85D82">
        <w:rPr>
          <w:rFonts w:ascii="Times New Roman" w:eastAsia="Times New Roman" w:hAnsi="Times New Roman" w:cs="Times New Roman"/>
          <w:sz w:val="36"/>
          <w:szCs w:val="28"/>
          <w:lang w:eastAsia="ru-RU"/>
        </w:rPr>
        <w:t>й</w:t>
      </w:r>
      <w:r w:rsidRPr="0073260D">
        <w:rPr>
          <w:rFonts w:ascii="Times New Roman" w:eastAsia="Times New Roman" w:hAnsi="Times New Roman" w:cs="Times New Roman"/>
          <w:sz w:val="36"/>
          <w:szCs w:val="28"/>
          <w:lang w:eastAsia="ru-RU"/>
        </w:rPr>
        <w:t xml:space="preserve"> в бюджет, экспорт</w:t>
      </w:r>
      <w:r w:rsidR="00B85D82">
        <w:rPr>
          <w:rFonts w:ascii="Times New Roman" w:eastAsia="Times New Roman" w:hAnsi="Times New Roman" w:cs="Times New Roman"/>
          <w:sz w:val="36"/>
          <w:szCs w:val="28"/>
          <w:lang w:eastAsia="ru-RU"/>
        </w:rPr>
        <w:t>а</w:t>
      </w:r>
      <w:r w:rsidRPr="0073260D">
        <w:rPr>
          <w:rFonts w:ascii="Times New Roman" w:eastAsia="Times New Roman" w:hAnsi="Times New Roman" w:cs="Times New Roman"/>
          <w:sz w:val="36"/>
          <w:szCs w:val="28"/>
          <w:lang w:eastAsia="ru-RU"/>
        </w:rPr>
        <w:t xml:space="preserve"> товаров и </w:t>
      </w:r>
      <w:r w:rsidRPr="0073260D">
        <w:rPr>
          <w:rFonts w:ascii="Times New Roman" w:eastAsia="Times New Roman" w:hAnsi="Times New Roman" w:cs="Times New Roman"/>
          <w:sz w:val="36"/>
          <w:szCs w:val="28"/>
          <w:lang w:eastAsia="ru-RU"/>
        </w:rPr>
        <w:lastRenderedPageBreak/>
        <w:t xml:space="preserve">услуг </w:t>
      </w:r>
      <w:r w:rsidRPr="0073260D">
        <w:rPr>
          <w:rFonts w:ascii="Times New Roman" w:eastAsia="Times New Roman" w:hAnsi="Times New Roman" w:cs="Times New Roman"/>
          <w:b/>
          <w:sz w:val="36"/>
          <w:szCs w:val="28"/>
          <w:lang w:eastAsia="ru-RU"/>
        </w:rPr>
        <w:t>свидетельствуют о правомерности инициативы утверждения государством профессионального праздника – “День белорусского предпринимателя”.</w:t>
      </w:r>
    </w:p>
    <w:p w:rsidR="0073260D" w:rsidRPr="0073260D" w:rsidRDefault="0073260D" w:rsidP="0073260D">
      <w:pPr>
        <w:spacing w:after="0" w:line="240" w:lineRule="auto"/>
        <w:jc w:val="both"/>
        <w:rPr>
          <w:rFonts w:ascii="Times New Roman" w:eastAsia="Times New Roman" w:hAnsi="Times New Roman" w:cs="Times New Roman"/>
          <w:b/>
          <w:bCs/>
          <w:sz w:val="36"/>
          <w:szCs w:val="28"/>
          <w:lang w:eastAsia="ru-RU"/>
        </w:rPr>
      </w:pPr>
    </w:p>
    <w:p w:rsidR="0073260D" w:rsidRPr="0073260D" w:rsidRDefault="0073260D" w:rsidP="0073260D">
      <w:pPr>
        <w:numPr>
          <w:ilvl w:val="0"/>
          <w:numId w:val="2"/>
        </w:numPr>
        <w:spacing w:after="0" w:line="240" w:lineRule="auto"/>
        <w:jc w:val="both"/>
        <w:rPr>
          <w:rFonts w:ascii="Times New Roman" w:eastAsia="Times New Roman" w:hAnsi="Times New Roman" w:cs="Times New Roman"/>
          <w:b/>
          <w:bCs/>
          <w:sz w:val="36"/>
          <w:szCs w:val="28"/>
          <w:lang w:eastAsia="ru-RU"/>
        </w:rPr>
      </w:pPr>
      <w:r w:rsidRPr="0073260D">
        <w:rPr>
          <w:rFonts w:ascii="Times New Roman" w:eastAsia="Times New Roman" w:hAnsi="Times New Roman" w:cs="Times New Roman"/>
          <w:b/>
          <w:bCs/>
          <w:sz w:val="36"/>
          <w:szCs w:val="28"/>
          <w:lang w:eastAsia="ru-RU"/>
        </w:rPr>
        <w:t xml:space="preserve"> Инфраструктура.</w:t>
      </w:r>
    </w:p>
    <w:p w:rsidR="0073260D" w:rsidRPr="0073260D" w:rsidRDefault="0073260D" w:rsidP="0073260D">
      <w:pPr>
        <w:spacing w:after="0" w:line="240" w:lineRule="auto"/>
        <w:ind w:left="720"/>
        <w:jc w:val="both"/>
        <w:rPr>
          <w:rFonts w:ascii="Times New Roman" w:eastAsia="Times New Roman" w:hAnsi="Times New Roman" w:cs="Times New Roman"/>
          <w:b/>
          <w:bCs/>
          <w:sz w:val="36"/>
          <w:szCs w:val="28"/>
          <w:lang w:eastAsia="ru-RU"/>
        </w:rPr>
      </w:pPr>
    </w:p>
    <w:p w:rsidR="0073260D" w:rsidRPr="0073260D" w:rsidRDefault="0073260D" w:rsidP="0073260D">
      <w:pPr>
        <w:spacing w:after="0" w:line="240" w:lineRule="auto"/>
        <w:ind w:firstLine="709"/>
        <w:jc w:val="both"/>
        <w:rPr>
          <w:rFonts w:ascii="Times New Roman" w:eastAsia="Times New Roman" w:hAnsi="Times New Roman" w:cs="Times New Roman"/>
          <w:sz w:val="36"/>
          <w:szCs w:val="28"/>
          <w:lang w:eastAsia="ru-RU"/>
        </w:rPr>
      </w:pPr>
      <w:r w:rsidRPr="0073260D">
        <w:rPr>
          <w:rFonts w:ascii="Times New Roman" w:eastAsia="Times New Roman" w:hAnsi="Times New Roman" w:cs="Times New Roman"/>
          <w:b/>
          <w:bCs/>
          <w:sz w:val="36"/>
          <w:szCs w:val="28"/>
          <w:lang w:eastAsia="ru-RU"/>
        </w:rPr>
        <w:t>Инфраструктура поддержки предпринимательства пока ещё не соответствует потребностям бизнеса, нуждается в развитии.</w:t>
      </w:r>
      <w:r w:rsidRPr="0073260D">
        <w:rPr>
          <w:rFonts w:ascii="Times New Roman" w:eastAsia="Times New Roman" w:hAnsi="Times New Roman" w:cs="Times New Roman"/>
          <w:sz w:val="36"/>
          <w:szCs w:val="28"/>
          <w:lang w:eastAsia="ru-RU"/>
        </w:rPr>
        <w:t xml:space="preserve"> Центры поддержки предпринимательства (ЦПП) и инкубаторы малого предпринимательства не получают необходимых ресурсов, нередко не способны не только поддержать МСП, но и содержать самих себя, покрыть собственные затраты на аренду, связь, содержание персонала и привлечение квалифицированных экспертов.</w:t>
      </w:r>
    </w:p>
    <w:p w:rsidR="0073260D" w:rsidRPr="0073260D" w:rsidRDefault="0073260D" w:rsidP="0073260D">
      <w:pPr>
        <w:spacing w:after="0" w:line="240" w:lineRule="auto"/>
        <w:ind w:firstLine="709"/>
        <w:jc w:val="both"/>
        <w:rPr>
          <w:rFonts w:ascii="Times New Roman" w:eastAsia="Times New Roman" w:hAnsi="Times New Roman" w:cs="Times New Roman"/>
          <w:sz w:val="36"/>
          <w:szCs w:val="28"/>
          <w:lang w:eastAsia="ru-RU"/>
        </w:rPr>
      </w:pPr>
      <w:r w:rsidRPr="0073260D">
        <w:rPr>
          <w:rFonts w:ascii="Times New Roman" w:eastAsia="Times New Roman" w:hAnsi="Times New Roman" w:cs="Times New Roman"/>
          <w:b/>
          <w:bCs/>
          <w:sz w:val="36"/>
          <w:szCs w:val="28"/>
          <w:lang w:eastAsia="ru-RU"/>
        </w:rPr>
        <w:t>Общественные объединения, некоммерческие союзы и ассоциации промышленников и предпринимателей находятся в ещё более сложном положении.</w:t>
      </w:r>
      <w:r w:rsidRPr="0073260D">
        <w:rPr>
          <w:rFonts w:ascii="Times New Roman" w:eastAsia="Times New Roman" w:hAnsi="Times New Roman" w:cs="Times New Roman"/>
          <w:sz w:val="36"/>
          <w:szCs w:val="28"/>
          <w:lang w:eastAsia="ru-RU"/>
        </w:rPr>
        <w:t xml:space="preserve"> Им не хватает современного оборудования, оснащения, собственных офисных и учебных помещений для полноценной деятельности, организации специализированных мероприятий, обсуждения законодательства, экспертной деятельности. Органы власти не поощряют предприятия и предпринимателей к участию в деловых объединениях, их роль и значение либо не понимаются, либо замалчиваются.</w:t>
      </w:r>
    </w:p>
    <w:p w:rsidR="0073260D" w:rsidRPr="0073260D" w:rsidRDefault="0073260D" w:rsidP="0073260D">
      <w:pPr>
        <w:spacing w:after="0" w:line="240" w:lineRule="auto"/>
        <w:ind w:firstLine="709"/>
        <w:jc w:val="both"/>
        <w:rPr>
          <w:rFonts w:ascii="Times New Roman" w:eastAsia="Times New Roman" w:hAnsi="Times New Roman" w:cs="Times New Roman"/>
          <w:bCs/>
          <w:sz w:val="36"/>
          <w:szCs w:val="28"/>
          <w:lang w:eastAsia="ru-RU"/>
        </w:rPr>
      </w:pPr>
      <w:r w:rsidRPr="0073260D">
        <w:rPr>
          <w:rFonts w:ascii="Times New Roman" w:eastAsia="Times New Roman" w:hAnsi="Times New Roman" w:cs="Times New Roman"/>
          <w:b/>
          <w:bCs/>
          <w:sz w:val="36"/>
          <w:szCs w:val="28"/>
          <w:lang w:eastAsia="ru-RU"/>
        </w:rPr>
        <w:t>Значительная часть МСП и предприятий находятся вне зоны членства, деловых связей, кооперации, сотрудничества, организуемых ведущими объединениями промышленников и предпринимателей</w:t>
      </w:r>
      <w:r w:rsidRPr="0073260D">
        <w:rPr>
          <w:rFonts w:ascii="Times New Roman" w:eastAsia="Times New Roman" w:hAnsi="Times New Roman" w:cs="Times New Roman"/>
          <w:bCs/>
          <w:sz w:val="36"/>
          <w:szCs w:val="28"/>
          <w:lang w:eastAsia="ru-RU"/>
        </w:rPr>
        <w:t>.</w:t>
      </w:r>
    </w:p>
    <w:p w:rsidR="0073260D" w:rsidRPr="0073260D" w:rsidRDefault="0073260D" w:rsidP="0073260D">
      <w:pPr>
        <w:spacing w:after="0" w:line="240" w:lineRule="auto"/>
        <w:ind w:firstLine="709"/>
        <w:jc w:val="both"/>
        <w:rPr>
          <w:rFonts w:ascii="Times New Roman" w:eastAsia="Times New Roman" w:hAnsi="Times New Roman" w:cs="Times New Roman"/>
          <w:bCs/>
          <w:sz w:val="36"/>
          <w:szCs w:val="28"/>
          <w:lang w:eastAsia="ru-RU"/>
        </w:rPr>
      </w:pPr>
      <w:r w:rsidRPr="0073260D">
        <w:rPr>
          <w:rFonts w:ascii="Times New Roman" w:eastAsia="Times New Roman" w:hAnsi="Times New Roman" w:cs="Times New Roman"/>
          <w:bCs/>
          <w:sz w:val="36"/>
          <w:szCs w:val="28"/>
          <w:lang w:eastAsia="ru-RU"/>
        </w:rPr>
        <w:t xml:space="preserve">Общемировой опыт убеждает: “Бизнес должен говорить с властью одним голосом”. Деловому сообществу необходимо, отбросив ложное соперничество, научиться в </w:t>
      </w:r>
      <w:r w:rsidRPr="0073260D">
        <w:rPr>
          <w:rFonts w:ascii="Times New Roman" w:eastAsia="Times New Roman" w:hAnsi="Times New Roman" w:cs="Times New Roman"/>
          <w:b/>
          <w:bCs/>
          <w:sz w:val="36"/>
          <w:szCs w:val="28"/>
          <w:lang w:eastAsia="ru-RU"/>
        </w:rPr>
        <w:lastRenderedPageBreak/>
        <w:t>общих</w:t>
      </w:r>
      <w:r w:rsidRPr="0073260D">
        <w:rPr>
          <w:rFonts w:ascii="Times New Roman" w:eastAsia="Times New Roman" w:hAnsi="Times New Roman" w:cs="Times New Roman"/>
          <w:bCs/>
          <w:sz w:val="36"/>
          <w:szCs w:val="28"/>
          <w:lang w:eastAsia="ru-RU"/>
        </w:rPr>
        <w:t xml:space="preserve"> интересах выдвигать и осуществлять </w:t>
      </w:r>
      <w:r w:rsidRPr="0073260D">
        <w:rPr>
          <w:rFonts w:ascii="Times New Roman" w:eastAsia="Times New Roman" w:hAnsi="Times New Roman" w:cs="Times New Roman"/>
          <w:b/>
          <w:bCs/>
          <w:sz w:val="36"/>
          <w:szCs w:val="28"/>
          <w:lang w:eastAsia="ru-RU"/>
        </w:rPr>
        <w:t>общие</w:t>
      </w:r>
      <w:r w:rsidRPr="0073260D">
        <w:rPr>
          <w:rFonts w:ascii="Times New Roman" w:eastAsia="Times New Roman" w:hAnsi="Times New Roman" w:cs="Times New Roman"/>
          <w:bCs/>
          <w:sz w:val="36"/>
          <w:szCs w:val="28"/>
          <w:lang w:eastAsia="ru-RU"/>
        </w:rPr>
        <w:t xml:space="preserve"> задачи и цели.</w:t>
      </w:r>
    </w:p>
    <w:p w:rsidR="0073260D" w:rsidRPr="0073260D" w:rsidRDefault="0073260D" w:rsidP="0073260D">
      <w:pPr>
        <w:spacing w:after="0" w:line="240" w:lineRule="auto"/>
        <w:ind w:firstLine="709"/>
        <w:jc w:val="both"/>
        <w:rPr>
          <w:rFonts w:ascii="Times New Roman" w:eastAsia="Times New Roman" w:hAnsi="Times New Roman" w:cs="Times New Roman"/>
          <w:sz w:val="36"/>
          <w:szCs w:val="28"/>
          <w:lang w:eastAsia="ru-RU"/>
        </w:rPr>
      </w:pPr>
      <w:r w:rsidRPr="0073260D">
        <w:rPr>
          <w:rFonts w:ascii="Times New Roman" w:eastAsia="Times New Roman" w:hAnsi="Times New Roman" w:cs="Times New Roman"/>
          <w:sz w:val="36"/>
          <w:szCs w:val="28"/>
          <w:lang w:eastAsia="ru-RU"/>
        </w:rPr>
        <w:t xml:space="preserve">На финансовую поддержку малых предприятий, старт-апов, микрофинансирование выделяются мизерные средства – несопоставимые с помощью крупным государственным убыточным предприятиям. Этим тормозится рост и укрепление новых бизнесов, создаются условия недобросовестной конкуренции, неравенства форм собственности. </w:t>
      </w:r>
    </w:p>
    <w:p w:rsidR="0073260D" w:rsidRPr="0073260D" w:rsidRDefault="0073260D" w:rsidP="0073260D">
      <w:pPr>
        <w:spacing w:after="0" w:line="240" w:lineRule="auto"/>
        <w:ind w:firstLine="709"/>
        <w:jc w:val="both"/>
        <w:rPr>
          <w:rFonts w:ascii="Times New Roman" w:eastAsia="Times New Roman" w:hAnsi="Times New Roman" w:cs="Times New Roman"/>
          <w:b/>
          <w:bCs/>
          <w:sz w:val="36"/>
          <w:szCs w:val="28"/>
          <w:lang w:eastAsia="ru-RU"/>
        </w:rPr>
      </w:pPr>
      <w:r w:rsidRPr="0073260D">
        <w:rPr>
          <w:rFonts w:ascii="Times New Roman" w:eastAsia="Times New Roman" w:hAnsi="Times New Roman" w:cs="Times New Roman"/>
          <w:b/>
          <w:bCs/>
          <w:sz w:val="36"/>
          <w:szCs w:val="28"/>
          <w:lang w:eastAsia="ru-RU"/>
        </w:rPr>
        <w:t>Большим упущением государства является отсутствие ИНДУСТРИАЛЬНЫХ ПАРКОВ вблизи городов и населённых пунктов для развития малых производственных предприятий, создания кооперации между ними и развития инновационных промышленных кластеров с участием МСП и крупного бизнеса.</w:t>
      </w:r>
    </w:p>
    <w:p w:rsidR="0073260D" w:rsidRPr="0073260D" w:rsidRDefault="0073260D" w:rsidP="0073260D">
      <w:pPr>
        <w:spacing w:after="0" w:line="240" w:lineRule="auto"/>
        <w:ind w:firstLine="709"/>
        <w:jc w:val="both"/>
        <w:rPr>
          <w:rFonts w:ascii="Times New Roman" w:eastAsia="Times New Roman" w:hAnsi="Times New Roman" w:cs="Times New Roman"/>
          <w:b/>
          <w:bCs/>
          <w:sz w:val="36"/>
          <w:szCs w:val="28"/>
          <w:lang w:eastAsia="ru-RU"/>
        </w:rPr>
      </w:pPr>
      <w:r w:rsidRPr="0073260D">
        <w:rPr>
          <w:rFonts w:ascii="Times New Roman" w:eastAsia="Times New Roman" w:hAnsi="Times New Roman" w:cs="Times New Roman"/>
          <w:b/>
          <w:bCs/>
          <w:sz w:val="36"/>
          <w:szCs w:val="28"/>
          <w:lang w:eastAsia="ru-RU"/>
        </w:rPr>
        <w:t>СЮЛ “Республиканская конфедерация предпринимательства” неизменно выступает за консолидацию делового сообщества.</w:t>
      </w:r>
    </w:p>
    <w:p w:rsidR="0073260D" w:rsidRDefault="0073260D" w:rsidP="0073260D">
      <w:pPr>
        <w:spacing w:after="0" w:line="240" w:lineRule="auto"/>
        <w:ind w:firstLine="709"/>
        <w:jc w:val="both"/>
        <w:rPr>
          <w:rFonts w:ascii="Times New Roman" w:eastAsia="Times New Roman" w:hAnsi="Times New Roman" w:cs="Times New Roman"/>
          <w:b/>
          <w:bCs/>
          <w:sz w:val="36"/>
          <w:szCs w:val="28"/>
          <w:lang w:eastAsia="ru-RU"/>
        </w:rPr>
      </w:pPr>
    </w:p>
    <w:p w:rsidR="00B01E0C" w:rsidRDefault="00B01E0C" w:rsidP="0073260D">
      <w:pPr>
        <w:spacing w:after="0" w:line="240" w:lineRule="auto"/>
        <w:ind w:firstLine="709"/>
        <w:jc w:val="both"/>
        <w:rPr>
          <w:rFonts w:ascii="Times New Roman" w:eastAsia="Times New Roman" w:hAnsi="Times New Roman" w:cs="Times New Roman"/>
          <w:b/>
          <w:bCs/>
          <w:sz w:val="36"/>
          <w:szCs w:val="28"/>
          <w:lang w:eastAsia="ru-RU"/>
        </w:rPr>
      </w:pPr>
    </w:p>
    <w:p w:rsidR="00B01E0C" w:rsidRPr="0073260D" w:rsidRDefault="00B01E0C" w:rsidP="0073260D">
      <w:pPr>
        <w:spacing w:after="0" w:line="240" w:lineRule="auto"/>
        <w:ind w:firstLine="709"/>
        <w:jc w:val="both"/>
        <w:rPr>
          <w:rFonts w:ascii="Times New Roman" w:eastAsia="Times New Roman" w:hAnsi="Times New Roman" w:cs="Times New Roman"/>
          <w:b/>
          <w:bCs/>
          <w:sz w:val="36"/>
          <w:szCs w:val="28"/>
          <w:lang w:eastAsia="ru-RU"/>
        </w:rPr>
      </w:pPr>
    </w:p>
    <w:p w:rsidR="0073260D" w:rsidRPr="0073260D" w:rsidRDefault="0073260D" w:rsidP="0073260D">
      <w:pPr>
        <w:numPr>
          <w:ilvl w:val="0"/>
          <w:numId w:val="2"/>
        </w:numPr>
        <w:spacing w:after="0" w:line="240" w:lineRule="auto"/>
        <w:jc w:val="both"/>
        <w:rPr>
          <w:rFonts w:ascii="Times New Roman" w:eastAsia="Times New Roman" w:hAnsi="Times New Roman" w:cs="Times New Roman"/>
          <w:b/>
          <w:bCs/>
          <w:sz w:val="36"/>
          <w:szCs w:val="28"/>
          <w:lang w:eastAsia="ru-RU"/>
        </w:rPr>
      </w:pPr>
      <w:r w:rsidRPr="0073260D">
        <w:rPr>
          <w:rFonts w:ascii="Times New Roman" w:eastAsia="Times New Roman" w:hAnsi="Times New Roman" w:cs="Times New Roman"/>
          <w:b/>
          <w:bCs/>
          <w:sz w:val="36"/>
          <w:szCs w:val="28"/>
          <w:lang w:eastAsia="ru-RU"/>
        </w:rPr>
        <w:t>Диалог Бизнеса и Власти.</w:t>
      </w:r>
    </w:p>
    <w:p w:rsidR="0073260D" w:rsidRPr="0073260D" w:rsidRDefault="0073260D" w:rsidP="0073260D">
      <w:pPr>
        <w:spacing w:after="0" w:line="240" w:lineRule="auto"/>
        <w:ind w:left="720"/>
        <w:jc w:val="both"/>
        <w:rPr>
          <w:rFonts w:ascii="Times New Roman" w:eastAsia="Times New Roman" w:hAnsi="Times New Roman" w:cs="Times New Roman"/>
          <w:b/>
          <w:bCs/>
          <w:sz w:val="36"/>
          <w:szCs w:val="28"/>
          <w:lang w:eastAsia="ru-RU"/>
        </w:rPr>
      </w:pPr>
    </w:p>
    <w:p w:rsidR="0073260D" w:rsidRPr="0073260D" w:rsidRDefault="0073260D" w:rsidP="0073260D">
      <w:pPr>
        <w:spacing w:after="0" w:line="240" w:lineRule="auto"/>
        <w:ind w:firstLine="709"/>
        <w:jc w:val="both"/>
        <w:rPr>
          <w:rFonts w:ascii="Times New Roman" w:eastAsia="Times New Roman" w:hAnsi="Times New Roman" w:cs="Times New Roman"/>
          <w:sz w:val="36"/>
          <w:szCs w:val="28"/>
          <w:lang w:eastAsia="ru-RU"/>
        </w:rPr>
      </w:pPr>
      <w:r w:rsidRPr="0073260D">
        <w:rPr>
          <w:rFonts w:ascii="Times New Roman" w:eastAsia="Times New Roman" w:hAnsi="Times New Roman" w:cs="Times New Roman"/>
          <w:sz w:val="36"/>
          <w:szCs w:val="28"/>
          <w:lang w:eastAsia="ru-RU"/>
        </w:rPr>
        <w:t xml:space="preserve">Диалог бизнеса и власти в Беларуси находится в фазе развития. Недостаточно развивается социальный диалог и социальное партнёрство. </w:t>
      </w:r>
    </w:p>
    <w:p w:rsidR="0073260D" w:rsidRPr="0073260D" w:rsidRDefault="0073260D" w:rsidP="0073260D">
      <w:pPr>
        <w:spacing w:after="0" w:line="240" w:lineRule="auto"/>
        <w:ind w:firstLine="709"/>
        <w:jc w:val="both"/>
        <w:rPr>
          <w:rFonts w:ascii="Times New Roman" w:eastAsia="Times New Roman" w:hAnsi="Times New Roman" w:cs="Times New Roman"/>
          <w:sz w:val="36"/>
          <w:szCs w:val="28"/>
          <w:lang w:eastAsia="ru-RU"/>
        </w:rPr>
      </w:pPr>
      <w:r w:rsidRPr="0073260D">
        <w:rPr>
          <w:rFonts w:ascii="Times New Roman" w:eastAsia="Times New Roman" w:hAnsi="Times New Roman" w:cs="Times New Roman"/>
          <w:sz w:val="36"/>
          <w:szCs w:val="28"/>
          <w:lang w:eastAsia="ru-RU"/>
        </w:rPr>
        <w:t>Особую тревогу вызывает формальное, поверхностное обсуждение инициатив и обращений делового сообщества, законопроектов и анализ правоприменительной практики.</w:t>
      </w:r>
    </w:p>
    <w:p w:rsidR="0073260D" w:rsidRPr="0073260D" w:rsidRDefault="0073260D" w:rsidP="0073260D">
      <w:pPr>
        <w:spacing w:after="0" w:line="240" w:lineRule="auto"/>
        <w:ind w:firstLine="709"/>
        <w:jc w:val="both"/>
        <w:rPr>
          <w:rFonts w:ascii="Times New Roman" w:eastAsia="Times New Roman" w:hAnsi="Times New Roman" w:cs="Times New Roman"/>
          <w:sz w:val="36"/>
          <w:szCs w:val="28"/>
          <w:lang w:eastAsia="ru-RU"/>
        </w:rPr>
      </w:pPr>
      <w:r w:rsidRPr="0073260D">
        <w:rPr>
          <w:rFonts w:ascii="Times New Roman" w:eastAsia="Times New Roman" w:hAnsi="Times New Roman" w:cs="Times New Roman"/>
          <w:sz w:val="36"/>
          <w:szCs w:val="28"/>
          <w:lang w:eastAsia="ru-RU"/>
        </w:rPr>
        <w:t xml:space="preserve">Реально не внедрены законодательно предписанные нормы оценки регулирующего воздействия (ОРВ), объективная экспертиза и независимая оценка проектов. Созданы Общественно-Консультативные Советы (ОКС), но </w:t>
      </w:r>
      <w:r w:rsidRPr="0073260D">
        <w:rPr>
          <w:rFonts w:ascii="Times New Roman" w:eastAsia="Times New Roman" w:hAnsi="Times New Roman" w:cs="Times New Roman"/>
          <w:sz w:val="36"/>
          <w:szCs w:val="28"/>
          <w:lang w:eastAsia="ru-RU"/>
        </w:rPr>
        <w:lastRenderedPageBreak/>
        <w:t xml:space="preserve">при ряде министерств и ведомств они работают нерегулярно и неэффективно. Некоторые вообще не проводили заседаний в течение года. Многие промышленники и предприниматели даже не знают об их существовании. </w:t>
      </w:r>
    </w:p>
    <w:p w:rsidR="0073260D" w:rsidRPr="0073260D" w:rsidRDefault="0073260D" w:rsidP="0073260D">
      <w:pPr>
        <w:spacing w:after="0" w:line="240" w:lineRule="auto"/>
        <w:ind w:firstLine="709"/>
        <w:jc w:val="both"/>
        <w:rPr>
          <w:rFonts w:ascii="Times New Roman" w:eastAsia="Times New Roman" w:hAnsi="Times New Roman" w:cs="Times New Roman"/>
          <w:b/>
          <w:bCs/>
          <w:sz w:val="36"/>
          <w:szCs w:val="28"/>
          <w:lang w:eastAsia="ru-RU"/>
        </w:rPr>
      </w:pPr>
      <w:r w:rsidRPr="0073260D">
        <w:rPr>
          <w:rFonts w:ascii="Times New Roman" w:eastAsia="Times New Roman" w:hAnsi="Times New Roman" w:cs="Times New Roman"/>
          <w:sz w:val="36"/>
          <w:szCs w:val="28"/>
          <w:lang w:eastAsia="ru-RU"/>
        </w:rPr>
        <w:t xml:space="preserve">На сайтах Министерств и ведомств не размещены контактные данные членов ОКС, объединений промышленников и предпринимателей. </w:t>
      </w:r>
      <w:r w:rsidRPr="0073260D">
        <w:rPr>
          <w:rFonts w:ascii="Times New Roman" w:eastAsia="Times New Roman" w:hAnsi="Times New Roman" w:cs="Times New Roman"/>
          <w:b/>
          <w:bCs/>
          <w:sz w:val="36"/>
          <w:szCs w:val="28"/>
          <w:lang w:eastAsia="ru-RU"/>
        </w:rPr>
        <w:t xml:space="preserve">Неэффективно и формально работают Общественно-Консультативные Советы и Советы по развитию предпринимательства на региональном уровне. </w:t>
      </w:r>
    </w:p>
    <w:p w:rsidR="0073260D" w:rsidRPr="0073260D" w:rsidRDefault="0073260D" w:rsidP="0073260D">
      <w:pPr>
        <w:spacing w:after="0" w:line="240" w:lineRule="auto"/>
        <w:ind w:firstLine="709"/>
        <w:jc w:val="both"/>
        <w:rPr>
          <w:rFonts w:ascii="Times New Roman" w:eastAsia="Times New Roman" w:hAnsi="Times New Roman" w:cs="Times New Roman"/>
          <w:b/>
          <w:bCs/>
          <w:sz w:val="36"/>
          <w:szCs w:val="28"/>
          <w:lang w:eastAsia="ru-RU"/>
        </w:rPr>
      </w:pPr>
      <w:r w:rsidRPr="0073260D">
        <w:rPr>
          <w:rFonts w:ascii="Times New Roman" w:eastAsia="Times New Roman" w:hAnsi="Times New Roman" w:cs="Times New Roman"/>
          <w:b/>
          <w:bCs/>
          <w:sz w:val="36"/>
          <w:szCs w:val="28"/>
          <w:lang w:eastAsia="ru-RU"/>
        </w:rPr>
        <w:t>У ряда руководителей ОКС (как правило, представители государственных структур) проявляется недостаточная активность и ответственность, отсутствуют заместители со стороны делового сообщества. Неудовлетворительно планируется деятельность ОКС, тематика обсуждаемых вопросов не всегда согласовывается с представителями делового сообщества, ведущими бизнес-ассоциациями.</w:t>
      </w:r>
    </w:p>
    <w:p w:rsidR="0073260D" w:rsidRPr="0073260D" w:rsidRDefault="0073260D" w:rsidP="0073260D">
      <w:pPr>
        <w:spacing w:after="0" w:line="240" w:lineRule="auto"/>
        <w:ind w:firstLine="709"/>
        <w:jc w:val="both"/>
        <w:rPr>
          <w:rFonts w:ascii="Times New Roman" w:eastAsia="Times New Roman" w:hAnsi="Times New Roman" w:cs="Times New Roman"/>
          <w:b/>
          <w:bCs/>
          <w:sz w:val="36"/>
          <w:szCs w:val="28"/>
          <w:lang w:eastAsia="ru-RU"/>
        </w:rPr>
      </w:pPr>
      <w:r w:rsidRPr="0073260D">
        <w:rPr>
          <w:rFonts w:ascii="Times New Roman" w:eastAsia="Times New Roman" w:hAnsi="Times New Roman" w:cs="Times New Roman"/>
          <w:b/>
          <w:bCs/>
          <w:sz w:val="36"/>
          <w:szCs w:val="28"/>
          <w:lang w:eastAsia="ru-RU"/>
        </w:rPr>
        <w:t>Отсутствует государственный контроль и общественный мониторинг за выполнением регламентов и положений о деятельности ОКС.</w:t>
      </w:r>
    </w:p>
    <w:p w:rsidR="0073260D" w:rsidRPr="0073260D" w:rsidRDefault="0073260D" w:rsidP="0073260D">
      <w:pPr>
        <w:spacing w:after="0" w:line="240" w:lineRule="auto"/>
        <w:ind w:firstLine="709"/>
        <w:jc w:val="both"/>
        <w:rPr>
          <w:rFonts w:ascii="Times New Roman" w:eastAsia="Times New Roman" w:hAnsi="Times New Roman" w:cs="Times New Roman"/>
          <w:sz w:val="36"/>
          <w:szCs w:val="28"/>
          <w:lang w:eastAsia="ru-RU"/>
        </w:rPr>
      </w:pPr>
      <w:r w:rsidRPr="0073260D">
        <w:rPr>
          <w:rFonts w:ascii="Times New Roman" w:eastAsia="Times New Roman" w:hAnsi="Times New Roman" w:cs="Times New Roman"/>
          <w:sz w:val="36"/>
          <w:szCs w:val="28"/>
          <w:lang w:eastAsia="ru-RU"/>
        </w:rPr>
        <w:t>Формально проводятся многие Общественные слушания законопроектов и ведомственных нормативных актов. Предложения делового сообщества часто игнорируются. Проекты вносятся на утверждение без согласования и публичного обсуждения, без экспертных оценок ведущих союзов и ассоциаций.</w:t>
      </w:r>
    </w:p>
    <w:p w:rsidR="0073260D" w:rsidRPr="0073260D" w:rsidRDefault="0073260D" w:rsidP="0073260D">
      <w:pPr>
        <w:spacing w:after="0" w:line="240" w:lineRule="auto"/>
        <w:ind w:firstLine="709"/>
        <w:jc w:val="both"/>
        <w:rPr>
          <w:rFonts w:ascii="Times New Roman" w:eastAsia="Times New Roman" w:hAnsi="Times New Roman" w:cs="Times New Roman"/>
          <w:b/>
          <w:bCs/>
          <w:sz w:val="36"/>
          <w:szCs w:val="28"/>
          <w:lang w:eastAsia="ru-RU"/>
        </w:rPr>
      </w:pPr>
      <w:r w:rsidRPr="0073260D">
        <w:rPr>
          <w:rFonts w:ascii="Times New Roman" w:eastAsia="Times New Roman" w:hAnsi="Times New Roman" w:cs="Times New Roman"/>
          <w:b/>
          <w:bCs/>
          <w:sz w:val="36"/>
          <w:szCs w:val="28"/>
          <w:lang w:eastAsia="ru-RU"/>
        </w:rPr>
        <w:t xml:space="preserve">В текстах ежегодных Национальных платформ бизнеса Беларуси 2006-2018 годов (см. </w:t>
      </w:r>
      <w:r w:rsidRPr="0073260D">
        <w:rPr>
          <w:rFonts w:ascii="Times New Roman" w:eastAsia="Times New Roman" w:hAnsi="Times New Roman" w:cs="Times New Roman"/>
          <w:b/>
          <w:bCs/>
          <w:sz w:val="36"/>
          <w:szCs w:val="28"/>
          <w:lang w:val="en-US" w:eastAsia="ru-RU"/>
        </w:rPr>
        <w:t>www</w:t>
      </w:r>
      <w:r w:rsidRPr="0073260D">
        <w:rPr>
          <w:rFonts w:ascii="Times New Roman" w:eastAsia="Times New Roman" w:hAnsi="Times New Roman" w:cs="Times New Roman"/>
          <w:b/>
          <w:bCs/>
          <w:sz w:val="36"/>
          <w:szCs w:val="28"/>
          <w:lang w:eastAsia="ru-RU"/>
        </w:rPr>
        <w:t>.</w:t>
      </w:r>
      <w:r w:rsidRPr="0073260D">
        <w:rPr>
          <w:rFonts w:ascii="Times New Roman" w:eastAsia="Times New Roman" w:hAnsi="Times New Roman" w:cs="Times New Roman"/>
          <w:b/>
          <w:bCs/>
          <w:sz w:val="36"/>
          <w:szCs w:val="28"/>
          <w:lang w:val="en-US" w:eastAsia="ru-RU"/>
        </w:rPr>
        <w:t>rce</w:t>
      </w:r>
      <w:r w:rsidRPr="0073260D">
        <w:rPr>
          <w:rFonts w:ascii="Times New Roman" w:eastAsia="Times New Roman" w:hAnsi="Times New Roman" w:cs="Times New Roman"/>
          <w:b/>
          <w:bCs/>
          <w:sz w:val="36"/>
          <w:szCs w:val="28"/>
          <w:lang w:eastAsia="ru-RU"/>
        </w:rPr>
        <w:t>.</w:t>
      </w:r>
      <w:r w:rsidRPr="0073260D">
        <w:rPr>
          <w:rFonts w:ascii="Times New Roman" w:eastAsia="Times New Roman" w:hAnsi="Times New Roman" w:cs="Times New Roman"/>
          <w:b/>
          <w:bCs/>
          <w:sz w:val="36"/>
          <w:szCs w:val="28"/>
          <w:lang w:val="en-US" w:eastAsia="ru-RU"/>
        </w:rPr>
        <w:t>by</w:t>
      </w:r>
      <w:r w:rsidRPr="0073260D">
        <w:rPr>
          <w:rFonts w:ascii="Times New Roman" w:eastAsia="Times New Roman" w:hAnsi="Times New Roman" w:cs="Times New Roman"/>
          <w:b/>
          <w:bCs/>
          <w:sz w:val="36"/>
          <w:szCs w:val="28"/>
          <w:lang w:eastAsia="ru-RU"/>
        </w:rPr>
        <w:t xml:space="preserve">), в резолюциях девятнадцати Ассамблей деловых кругов, сотен Бизнес-форумов, Собраний объединений промышленников и предпринимателей, Деловых Клубов сформулировано большое количество </w:t>
      </w:r>
      <w:r w:rsidRPr="0073260D">
        <w:rPr>
          <w:rFonts w:ascii="Times New Roman" w:eastAsia="Times New Roman" w:hAnsi="Times New Roman" w:cs="Times New Roman"/>
          <w:b/>
          <w:bCs/>
          <w:sz w:val="36"/>
          <w:szCs w:val="28"/>
          <w:lang w:eastAsia="ru-RU"/>
        </w:rPr>
        <w:lastRenderedPageBreak/>
        <w:t>предложений. Однако, они рассматривались поверхностно, либо были полностью проигнорированы без обоснования и аргументации.</w:t>
      </w:r>
    </w:p>
    <w:p w:rsidR="0073260D" w:rsidRPr="0073260D" w:rsidRDefault="0073260D" w:rsidP="0073260D">
      <w:pPr>
        <w:spacing w:after="0" w:line="240" w:lineRule="auto"/>
        <w:ind w:firstLine="709"/>
        <w:jc w:val="both"/>
        <w:rPr>
          <w:rFonts w:ascii="Times New Roman" w:eastAsia="Times New Roman" w:hAnsi="Times New Roman" w:cs="Times New Roman"/>
          <w:sz w:val="36"/>
          <w:szCs w:val="28"/>
          <w:lang w:eastAsia="ru-RU"/>
        </w:rPr>
      </w:pPr>
      <w:r w:rsidRPr="0073260D">
        <w:rPr>
          <w:rFonts w:ascii="Times New Roman" w:eastAsia="Times New Roman" w:hAnsi="Times New Roman" w:cs="Times New Roman"/>
          <w:sz w:val="36"/>
          <w:szCs w:val="28"/>
          <w:lang w:eastAsia="ru-RU"/>
        </w:rPr>
        <w:t>В работе Правительства, Парламента, Администрации, Исполкомов, Советов депутатов не распространена практика регулярного приглашения предпринимателей, лидеров бизнеса и Гражданского общества для представления своих позиций и участия в обсуждениях. Это снижает уровень диалога, информированности делового сообщества, выработки и реализации принятых решений.</w:t>
      </w:r>
    </w:p>
    <w:p w:rsidR="0073260D" w:rsidRPr="0073260D" w:rsidRDefault="0073260D" w:rsidP="0073260D">
      <w:pPr>
        <w:spacing w:after="0" w:line="240" w:lineRule="auto"/>
        <w:ind w:firstLine="709"/>
        <w:jc w:val="both"/>
        <w:rPr>
          <w:rFonts w:ascii="Times New Roman" w:eastAsia="Times New Roman" w:hAnsi="Times New Roman" w:cs="Times New Roman"/>
          <w:b/>
          <w:bCs/>
          <w:sz w:val="36"/>
          <w:szCs w:val="28"/>
          <w:lang w:eastAsia="ru-RU"/>
        </w:rPr>
      </w:pPr>
      <w:r w:rsidRPr="0073260D">
        <w:rPr>
          <w:rFonts w:ascii="Times New Roman" w:eastAsia="Times New Roman" w:hAnsi="Times New Roman" w:cs="Times New Roman"/>
          <w:b/>
          <w:bCs/>
          <w:sz w:val="36"/>
          <w:szCs w:val="28"/>
          <w:lang w:eastAsia="ru-RU"/>
        </w:rPr>
        <w:t>Недостаточное внимание направлено на развитие реальной системы Государственно-Частного Партнёрства (PP</w:t>
      </w:r>
      <w:r w:rsidRPr="0073260D">
        <w:rPr>
          <w:rFonts w:ascii="Times New Roman" w:eastAsia="Times New Roman" w:hAnsi="Times New Roman" w:cs="Times New Roman"/>
          <w:b/>
          <w:bCs/>
          <w:sz w:val="36"/>
          <w:szCs w:val="28"/>
          <w:lang w:val="en-US" w:eastAsia="ru-RU"/>
        </w:rPr>
        <w:t>P</w:t>
      </w:r>
      <w:r w:rsidRPr="0073260D">
        <w:rPr>
          <w:rFonts w:ascii="Times New Roman" w:eastAsia="Times New Roman" w:hAnsi="Times New Roman" w:cs="Times New Roman"/>
          <w:b/>
          <w:bCs/>
          <w:sz w:val="36"/>
          <w:szCs w:val="28"/>
          <w:lang w:eastAsia="ru-RU"/>
        </w:rPr>
        <w:t>) и Публично-частного диалога (PPD). В стране существует только один официальный проект ГЧП, а должны быть десятки и сотни. Это позволило бы привлечь в страну миллиарды иностранных инвестиций, укрепить экономический потенциал страны и инфраструктуру.</w:t>
      </w:r>
    </w:p>
    <w:p w:rsidR="0073260D" w:rsidRPr="0073260D" w:rsidRDefault="0073260D" w:rsidP="0073260D">
      <w:pPr>
        <w:spacing w:after="0" w:line="240" w:lineRule="auto"/>
        <w:ind w:firstLine="709"/>
        <w:jc w:val="both"/>
        <w:rPr>
          <w:rFonts w:ascii="Times New Roman" w:eastAsia="Times New Roman" w:hAnsi="Times New Roman" w:cs="Times New Roman"/>
          <w:sz w:val="36"/>
          <w:szCs w:val="28"/>
          <w:lang w:eastAsia="ru-RU"/>
        </w:rPr>
      </w:pPr>
      <w:r w:rsidRPr="0073260D">
        <w:rPr>
          <w:rFonts w:ascii="Times New Roman" w:eastAsia="Times New Roman" w:hAnsi="Times New Roman" w:cs="Times New Roman"/>
          <w:sz w:val="36"/>
          <w:szCs w:val="28"/>
          <w:lang w:eastAsia="ru-RU"/>
        </w:rPr>
        <w:t>Республиканская конфедерация предпринимательства, как и другие бизнес-ассоциации, готова продвигать данные инициативы и проекты.</w:t>
      </w:r>
    </w:p>
    <w:p w:rsidR="0073260D" w:rsidRPr="0073260D" w:rsidRDefault="0073260D" w:rsidP="0073260D">
      <w:pPr>
        <w:spacing w:after="0" w:line="240" w:lineRule="auto"/>
        <w:ind w:firstLine="709"/>
        <w:jc w:val="both"/>
        <w:rPr>
          <w:rFonts w:ascii="Times New Roman" w:eastAsia="Times New Roman" w:hAnsi="Times New Roman" w:cs="Times New Roman"/>
          <w:sz w:val="36"/>
          <w:szCs w:val="28"/>
          <w:lang w:eastAsia="ru-RU"/>
        </w:rPr>
      </w:pPr>
    </w:p>
    <w:p w:rsidR="0073260D" w:rsidRPr="0073260D" w:rsidRDefault="0073260D" w:rsidP="0073260D">
      <w:pPr>
        <w:spacing w:after="0" w:line="240" w:lineRule="auto"/>
        <w:ind w:firstLine="709"/>
        <w:jc w:val="both"/>
        <w:rPr>
          <w:rFonts w:ascii="Times New Roman" w:eastAsia="Times New Roman" w:hAnsi="Times New Roman" w:cs="Times New Roman"/>
          <w:b/>
          <w:sz w:val="36"/>
          <w:szCs w:val="28"/>
          <w:lang w:eastAsia="ru-RU"/>
        </w:rPr>
      </w:pPr>
    </w:p>
    <w:p w:rsidR="0073260D" w:rsidRPr="00645487" w:rsidRDefault="0073260D" w:rsidP="006649E4">
      <w:pPr>
        <w:pStyle w:val="1"/>
        <w:ind w:left="720"/>
        <w:rPr>
          <w:rFonts w:eastAsia="Times New Roman"/>
          <w:color w:val="auto"/>
          <w:sz w:val="48"/>
          <w:lang w:eastAsia="ru-RU"/>
        </w:rPr>
      </w:pPr>
      <w:bookmarkStart w:id="5" w:name="_Toc46919797"/>
      <w:r w:rsidRPr="00645487">
        <w:rPr>
          <w:rFonts w:eastAsia="Times New Roman"/>
          <w:color w:val="auto"/>
          <w:sz w:val="48"/>
          <w:lang w:eastAsia="ru-RU"/>
        </w:rPr>
        <w:t>V. Предпринимательство в контексте развития промышленной политики и цифровой трансформации экономики.</w:t>
      </w:r>
      <w:bookmarkEnd w:id="5"/>
    </w:p>
    <w:p w:rsidR="0073260D" w:rsidRPr="0073260D" w:rsidRDefault="0073260D" w:rsidP="00436388">
      <w:pPr>
        <w:spacing w:after="0" w:line="240" w:lineRule="auto"/>
        <w:ind w:left="993" w:hanging="142"/>
        <w:jc w:val="both"/>
        <w:rPr>
          <w:rFonts w:ascii="Times New Roman" w:eastAsia="Times New Roman" w:hAnsi="Times New Roman" w:cs="Times New Roman"/>
          <w:bCs/>
          <w:sz w:val="36"/>
          <w:szCs w:val="28"/>
          <w:lang w:eastAsia="ru-RU"/>
        </w:rPr>
      </w:pPr>
    </w:p>
    <w:p w:rsidR="0073260D" w:rsidRPr="0073260D" w:rsidRDefault="0073260D" w:rsidP="0073260D">
      <w:pPr>
        <w:spacing w:after="0" w:line="240" w:lineRule="auto"/>
        <w:ind w:firstLine="709"/>
        <w:jc w:val="both"/>
        <w:rPr>
          <w:rFonts w:ascii="Times New Roman" w:eastAsia="Times New Roman" w:hAnsi="Times New Roman" w:cs="Times New Roman"/>
          <w:sz w:val="36"/>
          <w:szCs w:val="28"/>
          <w:lang w:eastAsia="ru-RU"/>
        </w:rPr>
      </w:pPr>
      <w:r w:rsidRPr="0073260D">
        <w:rPr>
          <w:rFonts w:ascii="Times New Roman" w:eastAsia="Times New Roman" w:hAnsi="Times New Roman" w:cs="Times New Roman"/>
          <w:bCs/>
          <w:sz w:val="36"/>
          <w:szCs w:val="28"/>
          <w:lang w:eastAsia="ru-RU"/>
        </w:rPr>
        <w:t xml:space="preserve">В Республике Беларусь есть много планов по развитию промышленности,  отдельных отраслей и предприятий, но </w:t>
      </w:r>
      <w:r w:rsidRPr="0073260D">
        <w:rPr>
          <w:rFonts w:ascii="Times New Roman" w:eastAsia="Times New Roman" w:hAnsi="Times New Roman" w:cs="Times New Roman"/>
          <w:b/>
          <w:bCs/>
          <w:sz w:val="36"/>
          <w:szCs w:val="28"/>
          <w:lang w:eastAsia="ru-RU"/>
        </w:rPr>
        <w:t>отсутствует внятная, открытая промышленная политика государства</w:t>
      </w:r>
      <w:r w:rsidRPr="0073260D">
        <w:rPr>
          <w:rFonts w:ascii="Times New Roman" w:eastAsia="Times New Roman" w:hAnsi="Times New Roman" w:cs="Times New Roman"/>
          <w:b/>
          <w:sz w:val="36"/>
          <w:szCs w:val="28"/>
          <w:lang w:eastAsia="ru-RU"/>
        </w:rPr>
        <w:t>.</w:t>
      </w:r>
      <w:r w:rsidRPr="0073260D">
        <w:rPr>
          <w:rFonts w:ascii="Times New Roman" w:eastAsia="Times New Roman" w:hAnsi="Times New Roman" w:cs="Times New Roman"/>
          <w:sz w:val="36"/>
          <w:szCs w:val="28"/>
          <w:lang w:eastAsia="ru-RU"/>
        </w:rPr>
        <w:t xml:space="preserve"> </w:t>
      </w:r>
    </w:p>
    <w:p w:rsidR="0073260D" w:rsidRPr="0073260D" w:rsidRDefault="0073260D" w:rsidP="0073260D">
      <w:pPr>
        <w:spacing w:after="0" w:line="240" w:lineRule="auto"/>
        <w:ind w:firstLine="709"/>
        <w:jc w:val="both"/>
        <w:rPr>
          <w:rFonts w:ascii="Times New Roman" w:eastAsia="Times New Roman" w:hAnsi="Times New Roman" w:cs="Times New Roman"/>
          <w:sz w:val="36"/>
          <w:szCs w:val="28"/>
          <w:lang w:eastAsia="ru-RU"/>
        </w:rPr>
      </w:pPr>
    </w:p>
    <w:p w:rsidR="0073260D" w:rsidRPr="0073260D" w:rsidRDefault="0073260D" w:rsidP="0073260D">
      <w:pPr>
        <w:spacing w:after="0" w:line="240" w:lineRule="auto"/>
        <w:ind w:firstLine="709"/>
        <w:jc w:val="both"/>
        <w:rPr>
          <w:rFonts w:ascii="Times New Roman" w:eastAsia="Times New Roman" w:hAnsi="Times New Roman" w:cs="Times New Roman"/>
          <w:b/>
          <w:bCs/>
          <w:sz w:val="36"/>
          <w:szCs w:val="28"/>
          <w:lang w:eastAsia="ru-RU"/>
        </w:rPr>
      </w:pPr>
      <w:r w:rsidRPr="0073260D">
        <w:rPr>
          <w:rFonts w:ascii="Times New Roman" w:eastAsia="Times New Roman" w:hAnsi="Times New Roman" w:cs="Times New Roman"/>
          <w:b/>
          <w:bCs/>
          <w:sz w:val="36"/>
          <w:szCs w:val="28"/>
          <w:lang w:eastAsia="ru-RU"/>
        </w:rPr>
        <w:lastRenderedPageBreak/>
        <w:t>1. Предпринимательство, инновационное развитие</w:t>
      </w:r>
      <w:r w:rsidR="00436388">
        <w:rPr>
          <w:rFonts w:ascii="Times New Roman" w:eastAsia="Times New Roman" w:hAnsi="Times New Roman" w:cs="Times New Roman"/>
          <w:b/>
          <w:bCs/>
          <w:sz w:val="36"/>
          <w:szCs w:val="28"/>
          <w:lang w:eastAsia="ru-RU"/>
        </w:rPr>
        <w:t>.</w:t>
      </w:r>
      <w:r w:rsidRPr="0073260D">
        <w:rPr>
          <w:rFonts w:ascii="Times New Roman" w:eastAsia="Times New Roman" w:hAnsi="Times New Roman" w:cs="Times New Roman"/>
          <w:b/>
          <w:bCs/>
          <w:sz w:val="36"/>
          <w:szCs w:val="28"/>
          <w:lang w:eastAsia="ru-RU"/>
        </w:rPr>
        <w:t xml:space="preserve"> </w:t>
      </w:r>
      <w:r w:rsidR="00436388">
        <w:rPr>
          <w:rFonts w:ascii="Times New Roman" w:eastAsia="Times New Roman" w:hAnsi="Times New Roman" w:cs="Times New Roman"/>
          <w:b/>
          <w:bCs/>
          <w:sz w:val="36"/>
          <w:szCs w:val="28"/>
          <w:lang w:eastAsia="ru-RU"/>
        </w:rPr>
        <w:t>Н</w:t>
      </w:r>
      <w:r w:rsidRPr="0073260D">
        <w:rPr>
          <w:rFonts w:ascii="Times New Roman" w:eastAsia="Times New Roman" w:hAnsi="Times New Roman" w:cs="Times New Roman"/>
          <w:b/>
          <w:bCs/>
          <w:sz w:val="36"/>
          <w:szCs w:val="28"/>
          <w:lang w:eastAsia="ru-RU"/>
        </w:rPr>
        <w:t>еобходим</w:t>
      </w:r>
      <w:r w:rsidR="00436388">
        <w:rPr>
          <w:rFonts w:ascii="Times New Roman" w:eastAsia="Times New Roman" w:hAnsi="Times New Roman" w:cs="Times New Roman"/>
          <w:b/>
          <w:bCs/>
          <w:sz w:val="36"/>
          <w:szCs w:val="28"/>
          <w:lang w:eastAsia="ru-RU"/>
        </w:rPr>
        <w:t>ость</w:t>
      </w:r>
      <w:r w:rsidRPr="0073260D">
        <w:rPr>
          <w:rFonts w:ascii="Times New Roman" w:eastAsia="Times New Roman" w:hAnsi="Times New Roman" w:cs="Times New Roman"/>
          <w:b/>
          <w:bCs/>
          <w:sz w:val="36"/>
          <w:szCs w:val="28"/>
          <w:lang w:eastAsia="ru-RU"/>
        </w:rPr>
        <w:t xml:space="preserve"> синерги</w:t>
      </w:r>
      <w:r w:rsidR="00436388">
        <w:rPr>
          <w:rFonts w:ascii="Times New Roman" w:eastAsia="Times New Roman" w:hAnsi="Times New Roman" w:cs="Times New Roman"/>
          <w:b/>
          <w:bCs/>
          <w:sz w:val="36"/>
          <w:szCs w:val="28"/>
          <w:lang w:eastAsia="ru-RU"/>
        </w:rPr>
        <w:t>и</w:t>
      </w:r>
      <w:r w:rsidRPr="0073260D">
        <w:rPr>
          <w:rFonts w:ascii="Times New Roman" w:eastAsia="Times New Roman" w:hAnsi="Times New Roman" w:cs="Times New Roman"/>
          <w:b/>
          <w:bCs/>
          <w:sz w:val="36"/>
          <w:szCs w:val="28"/>
          <w:lang w:eastAsia="ru-RU"/>
        </w:rPr>
        <w:t xml:space="preserve"> отраслевого развития  и форм собственности.</w:t>
      </w:r>
    </w:p>
    <w:p w:rsidR="0073260D" w:rsidRPr="0073260D" w:rsidRDefault="0073260D" w:rsidP="0073260D">
      <w:pPr>
        <w:spacing w:after="0" w:line="240" w:lineRule="auto"/>
        <w:ind w:firstLine="709"/>
        <w:jc w:val="both"/>
        <w:rPr>
          <w:rFonts w:ascii="Times New Roman" w:eastAsia="Times New Roman" w:hAnsi="Times New Roman" w:cs="Times New Roman"/>
          <w:sz w:val="36"/>
          <w:szCs w:val="28"/>
          <w:lang w:eastAsia="ru-RU"/>
        </w:rPr>
      </w:pPr>
    </w:p>
    <w:p w:rsidR="0073260D" w:rsidRPr="0073260D" w:rsidRDefault="0073260D" w:rsidP="0073260D">
      <w:pPr>
        <w:spacing w:after="0" w:line="240" w:lineRule="auto"/>
        <w:ind w:firstLine="709"/>
        <w:jc w:val="both"/>
        <w:rPr>
          <w:rFonts w:ascii="Times New Roman" w:eastAsia="Times New Roman" w:hAnsi="Times New Roman" w:cs="Times New Roman"/>
          <w:sz w:val="36"/>
          <w:szCs w:val="28"/>
          <w:lang w:eastAsia="ru-RU"/>
        </w:rPr>
      </w:pPr>
      <w:r w:rsidRPr="0073260D">
        <w:rPr>
          <w:rFonts w:ascii="Times New Roman" w:eastAsia="Times New Roman" w:hAnsi="Times New Roman" w:cs="Times New Roman"/>
          <w:sz w:val="36"/>
          <w:szCs w:val="28"/>
          <w:lang w:eastAsia="ru-RU"/>
        </w:rPr>
        <w:t xml:space="preserve">На сегодняшний день недостаточно внимания уделяется внедрению в национальную экономику инноваций, разработок в области новых материалов, энергетики, искусственного интеллекта, информационных, нано- и биотехнологий. Даже то, что разрабатывается растущим </w:t>
      </w:r>
      <w:r w:rsidRPr="0073260D">
        <w:rPr>
          <w:rFonts w:ascii="Times New Roman" w:eastAsia="Times New Roman" w:hAnsi="Times New Roman" w:cs="Times New Roman"/>
          <w:sz w:val="36"/>
          <w:szCs w:val="28"/>
          <w:lang w:val="en-US" w:eastAsia="ru-RU"/>
        </w:rPr>
        <w:t>IT</w:t>
      </w:r>
      <w:r w:rsidRPr="0073260D">
        <w:rPr>
          <w:rFonts w:ascii="Times New Roman" w:eastAsia="Times New Roman" w:hAnsi="Times New Roman" w:cs="Times New Roman"/>
          <w:sz w:val="36"/>
          <w:szCs w:val="28"/>
          <w:lang w:eastAsia="ru-RU"/>
        </w:rPr>
        <w:t xml:space="preserve">-сектором, не находит должного применения в стране. </w:t>
      </w:r>
    </w:p>
    <w:p w:rsidR="0073260D" w:rsidRPr="0073260D" w:rsidRDefault="0073260D" w:rsidP="0073260D">
      <w:pPr>
        <w:spacing w:after="0" w:line="240" w:lineRule="auto"/>
        <w:ind w:firstLine="709"/>
        <w:jc w:val="both"/>
        <w:rPr>
          <w:rFonts w:ascii="Times New Roman" w:eastAsia="Times New Roman" w:hAnsi="Times New Roman" w:cs="Times New Roman"/>
          <w:sz w:val="36"/>
          <w:szCs w:val="28"/>
          <w:lang w:eastAsia="ru-RU"/>
        </w:rPr>
      </w:pPr>
      <w:r w:rsidRPr="0073260D">
        <w:rPr>
          <w:rFonts w:ascii="Times New Roman" w:eastAsia="Times New Roman" w:hAnsi="Times New Roman" w:cs="Times New Roman"/>
          <w:sz w:val="36"/>
          <w:szCs w:val="28"/>
          <w:lang w:eastAsia="ru-RU"/>
        </w:rPr>
        <w:t xml:space="preserve">Между государственным и частным секторами экономики не преодолены разрывы, не налажены востребованное сотрудничество, кооперация, аутсорсинг, субконтрактация, поддержка субъектов МСП технологиями, оборудованием и ресурсами. Это приводит к неэффективности экономики в целом, недополучению возможной выгоды и преимуществ </w:t>
      </w:r>
      <w:r w:rsidR="00720F73">
        <w:rPr>
          <w:rFonts w:ascii="Times New Roman" w:eastAsia="Times New Roman" w:hAnsi="Times New Roman" w:cs="Times New Roman"/>
          <w:sz w:val="36"/>
          <w:szCs w:val="28"/>
          <w:lang w:eastAsia="ru-RU"/>
        </w:rPr>
        <w:t xml:space="preserve">для </w:t>
      </w:r>
      <w:r w:rsidRPr="0073260D">
        <w:rPr>
          <w:rFonts w:ascii="Times New Roman" w:eastAsia="Times New Roman" w:hAnsi="Times New Roman" w:cs="Times New Roman"/>
          <w:sz w:val="36"/>
          <w:szCs w:val="28"/>
          <w:lang w:eastAsia="ru-RU"/>
        </w:rPr>
        <w:t>Беларус</w:t>
      </w:r>
      <w:r w:rsidR="00720F73">
        <w:rPr>
          <w:rFonts w:ascii="Times New Roman" w:eastAsia="Times New Roman" w:hAnsi="Times New Roman" w:cs="Times New Roman"/>
          <w:sz w:val="36"/>
          <w:szCs w:val="28"/>
          <w:lang w:eastAsia="ru-RU"/>
        </w:rPr>
        <w:t>и</w:t>
      </w:r>
      <w:r w:rsidRPr="0073260D">
        <w:rPr>
          <w:rFonts w:ascii="Times New Roman" w:eastAsia="Times New Roman" w:hAnsi="Times New Roman" w:cs="Times New Roman"/>
          <w:sz w:val="36"/>
          <w:szCs w:val="28"/>
          <w:lang w:eastAsia="ru-RU"/>
        </w:rPr>
        <w:t>.</w:t>
      </w:r>
    </w:p>
    <w:p w:rsidR="0073260D" w:rsidRPr="0073260D" w:rsidRDefault="0073260D" w:rsidP="0073260D">
      <w:pPr>
        <w:spacing w:after="0" w:line="240" w:lineRule="auto"/>
        <w:ind w:firstLine="709"/>
        <w:jc w:val="both"/>
        <w:rPr>
          <w:rFonts w:ascii="Times New Roman" w:eastAsia="Times New Roman" w:hAnsi="Times New Roman" w:cs="Times New Roman"/>
          <w:sz w:val="36"/>
          <w:szCs w:val="28"/>
          <w:lang w:eastAsia="ru-RU"/>
        </w:rPr>
      </w:pPr>
      <w:r w:rsidRPr="0073260D">
        <w:rPr>
          <w:rFonts w:ascii="Times New Roman" w:eastAsia="Times New Roman" w:hAnsi="Times New Roman" w:cs="Times New Roman"/>
          <w:sz w:val="36"/>
          <w:szCs w:val="28"/>
          <w:lang w:eastAsia="ru-RU"/>
        </w:rPr>
        <w:t xml:space="preserve">Необходимо разработать и проводить промышленную политику, соответствующую потребностям и требованиям эпохи цифровой трансформации экономики и бизнеса. Важно добиться повышения производительности труда, вписаться в тематику глобальных и региональных потребностей рынка, соответствовать масштабам и технологическим укладам происходящей промышленной революции. </w:t>
      </w:r>
    </w:p>
    <w:p w:rsidR="0073260D" w:rsidRPr="0073260D" w:rsidRDefault="0073260D" w:rsidP="0073260D">
      <w:pPr>
        <w:spacing w:after="0" w:line="240" w:lineRule="auto"/>
        <w:ind w:firstLine="709"/>
        <w:jc w:val="both"/>
        <w:rPr>
          <w:rFonts w:ascii="Times New Roman" w:eastAsia="Times New Roman" w:hAnsi="Times New Roman" w:cs="Times New Roman"/>
          <w:sz w:val="36"/>
          <w:szCs w:val="28"/>
          <w:lang w:eastAsia="ru-RU"/>
        </w:rPr>
      </w:pPr>
      <w:r w:rsidRPr="0073260D">
        <w:rPr>
          <w:rFonts w:ascii="Times New Roman" w:eastAsia="Times New Roman" w:hAnsi="Times New Roman" w:cs="Times New Roman"/>
          <w:b/>
          <w:sz w:val="36"/>
          <w:szCs w:val="28"/>
          <w:lang w:eastAsia="ru-RU"/>
        </w:rPr>
        <w:t xml:space="preserve">Сектор </w:t>
      </w:r>
      <w:r w:rsidRPr="0073260D">
        <w:rPr>
          <w:rFonts w:ascii="Times New Roman" w:eastAsia="Times New Roman" w:hAnsi="Times New Roman" w:cs="Times New Roman"/>
          <w:b/>
          <w:sz w:val="36"/>
          <w:szCs w:val="28"/>
          <w:lang w:val="en-US" w:eastAsia="ru-RU"/>
        </w:rPr>
        <w:t>IT</w:t>
      </w:r>
      <w:r w:rsidRPr="0073260D">
        <w:rPr>
          <w:rFonts w:ascii="Times New Roman" w:eastAsia="Times New Roman" w:hAnsi="Times New Roman" w:cs="Times New Roman"/>
          <w:b/>
          <w:sz w:val="36"/>
          <w:szCs w:val="28"/>
          <w:lang w:eastAsia="ru-RU"/>
        </w:rPr>
        <w:t xml:space="preserve"> и искусственного интеллекта, блокчейн и иные аспекты цифровизации должны работать на интересы и потребности отечественной экономики, промышленности, обеспечения национальной безопасности и активного участия в международном разделении труда</w:t>
      </w:r>
      <w:r w:rsidRPr="0073260D">
        <w:rPr>
          <w:rFonts w:ascii="Times New Roman" w:eastAsia="Times New Roman" w:hAnsi="Times New Roman" w:cs="Times New Roman"/>
          <w:sz w:val="36"/>
          <w:szCs w:val="28"/>
          <w:lang w:eastAsia="ru-RU"/>
        </w:rPr>
        <w:t xml:space="preserve">. </w:t>
      </w:r>
    </w:p>
    <w:p w:rsidR="0073260D" w:rsidRPr="0073260D" w:rsidRDefault="0073260D" w:rsidP="0073260D">
      <w:pPr>
        <w:spacing w:after="0" w:line="240" w:lineRule="auto"/>
        <w:ind w:firstLine="709"/>
        <w:jc w:val="both"/>
        <w:rPr>
          <w:rFonts w:ascii="Times New Roman" w:eastAsia="Times New Roman" w:hAnsi="Times New Roman" w:cs="Times New Roman"/>
          <w:sz w:val="36"/>
          <w:szCs w:val="28"/>
          <w:lang w:eastAsia="ru-RU"/>
        </w:rPr>
      </w:pPr>
      <w:r w:rsidRPr="0073260D">
        <w:rPr>
          <w:rFonts w:ascii="Times New Roman" w:eastAsia="Times New Roman" w:hAnsi="Times New Roman" w:cs="Times New Roman"/>
          <w:sz w:val="36"/>
          <w:szCs w:val="28"/>
          <w:lang w:eastAsia="ru-RU"/>
        </w:rPr>
        <w:t xml:space="preserve">Во всех сферах промышленности и экономики необходимо внедрить систему современного </w:t>
      </w:r>
      <w:r w:rsidRPr="0073260D">
        <w:rPr>
          <w:rFonts w:ascii="Times New Roman" w:eastAsia="Times New Roman" w:hAnsi="Times New Roman" w:cs="Times New Roman"/>
          <w:sz w:val="36"/>
          <w:szCs w:val="28"/>
          <w:lang w:eastAsia="ru-RU"/>
        </w:rPr>
        <w:lastRenderedPageBreak/>
        <w:t xml:space="preserve">корпоративного управления, внести в Наблюдательные советы и Советы директоров предприятий независимых экспертов из числа ученых, профессоров ВУЗов, лидеров бизнеса и бизнес-ассоциаций, аналитиков, зарубежных специалистов, обладающих знаниями новейших методов управления, контроля и анализа экономики, маркетинговыми инструментами и способами повышения конкурентоспособности. </w:t>
      </w:r>
    </w:p>
    <w:p w:rsidR="0073260D" w:rsidRPr="0073260D" w:rsidRDefault="0073260D" w:rsidP="0073260D">
      <w:pPr>
        <w:spacing w:after="0" w:line="240" w:lineRule="auto"/>
        <w:ind w:firstLine="709"/>
        <w:jc w:val="both"/>
        <w:rPr>
          <w:rFonts w:ascii="Times New Roman" w:eastAsia="Times New Roman" w:hAnsi="Times New Roman" w:cs="Times New Roman"/>
          <w:sz w:val="36"/>
          <w:szCs w:val="28"/>
          <w:lang w:eastAsia="ru-RU"/>
        </w:rPr>
      </w:pPr>
      <w:r w:rsidRPr="0073260D">
        <w:rPr>
          <w:rFonts w:ascii="Times New Roman" w:eastAsia="Times New Roman" w:hAnsi="Times New Roman" w:cs="Times New Roman"/>
          <w:i/>
          <w:sz w:val="36"/>
          <w:szCs w:val="28"/>
          <w:lang w:eastAsia="ru-RU"/>
        </w:rPr>
        <w:t>Это позволит быстро обеспечить внедрение инноваций,  эффективность использования ресурсов и человеческого потенциала, предоставить доступ к управлению предприятиями компетентным и заинтересованных людям</w:t>
      </w:r>
      <w:r w:rsidRPr="0073260D">
        <w:rPr>
          <w:rFonts w:ascii="Times New Roman" w:eastAsia="Times New Roman" w:hAnsi="Times New Roman" w:cs="Times New Roman"/>
          <w:sz w:val="36"/>
          <w:szCs w:val="28"/>
          <w:lang w:eastAsia="ru-RU"/>
        </w:rPr>
        <w:t>.</w:t>
      </w:r>
    </w:p>
    <w:p w:rsidR="0073260D" w:rsidRPr="00607FD0" w:rsidRDefault="0073260D" w:rsidP="0073260D">
      <w:pPr>
        <w:spacing w:after="0" w:line="240" w:lineRule="auto"/>
        <w:ind w:firstLine="709"/>
        <w:jc w:val="both"/>
        <w:rPr>
          <w:rFonts w:ascii="Times New Roman" w:eastAsia="Times New Roman" w:hAnsi="Times New Roman" w:cs="Times New Roman"/>
          <w:b/>
          <w:sz w:val="36"/>
          <w:szCs w:val="28"/>
          <w:lang w:eastAsia="ru-RU"/>
        </w:rPr>
      </w:pPr>
      <w:r w:rsidRPr="0073260D">
        <w:rPr>
          <w:rFonts w:ascii="Times New Roman" w:eastAsia="Times New Roman" w:hAnsi="Times New Roman" w:cs="Times New Roman"/>
          <w:sz w:val="36"/>
          <w:szCs w:val="28"/>
          <w:lang w:eastAsia="ru-RU"/>
        </w:rPr>
        <w:t>В условиях глобализации сборочное предприятие больше не может рассматриваться как фактор сохранения занятости и повышения благосостояния населения. Место главного фактора в современной глобализованной экономике в ХХI веке занимают преимущества, которыми владеют экономически активные акторы, вовлечённые в процессы совместного создания ценности. Произошедшие из</w:t>
      </w:r>
      <w:r w:rsidR="00721763">
        <w:rPr>
          <w:rFonts w:ascii="Times New Roman" w:eastAsia="Times New Roman" w:hAnsi="Times New Roman" w:cs="Times New Roman"/>
          <w:sz w:val="36"/>
          <w:szCs w:val="28"/>
          <w:lang w:eastAsia="ru-RU"/>
        </w:rPr>
        <w:t xml:space="preserve">менения требуют соответствующей </w:t>
      </w:r>
      <w:r w:rsidRPr="0073260D">
        <w:rPr>
          <w:rFonts w:ascii="Times New Roman" w:eastAsia="Times New Roman" w:hAnsi="Times New Roman" w:cs="Times New Roman"/>
          <w:sz w:val="36"/>
          <w:szCs w:val="28"/>
          <w:lang w:eastAsia="ru-RU"/>
        </w:rPr>
        <w:t>политики</w:t>
      </w:r>
      <w:r w:rsidR="0010248A">
        <w:rPr>
          <w:rFonts w:ascii="Times New Roman" w:eastAsia="Times New Roman" w:hAnsi="Times New Roman" w:cs="Times New Roman"/>
          <w:sz w:val="36"/>
          <w:szCs w:val="28"/>
          <w:lang w:eastAsia="ru-RU"/>
        </w:rPr>
        <w:t>, развития</w:t>
      </w:r>
      <w:r w:rsidRPr="0073260D">
        <w:rPr>
          <w:rFonts w:ascii="Times New Roman" w:eastAsia="Times New Roman" w:hAnsi="Times New Roman" w:cs="Times New Roman"/>
          <w:sz w:val="36"/>
          <w:szCs w:val="28"/>
          <w:lang w:eastAsia="ru-RU"/>
        </w:rPr>
        <w:t xml:space="preserve"> институтов ответственных за промышленную </w:t>
      </w:r>
      <w:r w:rsidR="00DB33F0">
        <w:rPr>
          <w:rFonts w:ascii="Times New Roman" w:eastAsia="Times New Roman" w:hAnsi="Times New Roman" w:cs="Times New Roman"/>
          <w:sz w:val="36"/>
          <w:szCs w:val="28"/>
          <w:lang w:eastAsia="ru-RU"/>
        </w:rPr>
        <w:t xml:space="preserve">политику и </w:t>
      </w:r>
      <w:r w:rsidR="00D75E35">
        <w:rPr>
          <w:rFonts w:ascii="Times New Roman" w:eastAsia="Times New Roman" w:hAnsi="Times New Roman" w:cs="Times New Roman"/>
          <w:sz w:val="36"/>
          <w:szCs w:val="28"/>
          <w:lang w:eastAsia="ru-RU"/>
        </w:rPr>
        <w:t xml:space="preserve">наращивание </w:t>
      </w:r>
      <w:r w:rsidR="00DB33F0">
        <w:rPr>
          <w:rFonts w:ascii="Times New Roman" w:eastAsia="Times New Roman" w:hAnsi="Times New Roman" w:cs="Times New Roman"/>
          <w:sz w:val="36"/>
          <w:szCs w:val="28"/>
          <w:lang w:eastAsia="ru-RU"/>
        </w:rPr>
        <w:t>промышленного потенциала</w:t>
      </w:r>
      <w:r w:rsidRPr="0073260D">
        <w:rPr>
          <w:rFonts w:ascii="Times New Roman" w:eastAsia="Times New Roman" w:hAnsi="Times New Roman" w:cs="Times New Roman"/>
          <w:sz w:val="36"/>
          <w:szCs w:val="28"/>
          <w:lang w:eastAsia="ru-RU"/>
        </w:rPr>
        <w:t xml:space="preserve"> каждой отдельной страны. </w:t>
      </w:r>
      <w:r w:rsidRPr="00607FD0">
        <w:rPr>
          <w:rFonts w:ascii="Times New Roman" w:eastAsia="Times New Roman" w:hAnsi="Times New Roman" w:cs="Times New Roman"/>
          <w:b/>
          <w:sz w:val="36"/>
          <w:szCs w:val="28"/>
          <w:lang w:eastAsia="ru-RU"/>
        </w:rPr>
        <w:t>Кооперация малых, средних и крупных предприятий становится главным условием устойчивости национальных экономик.</w:t>
      </w:r>
    </w:p>
    <w:p w:rsidR="0073260D" w:rsidRPr="0073260D" w:rsidRDefault="0073260D" w:rsidP="0073260D">
      <w:pPr>
        <w:spacing w:after="0" w:line="240" w:lineRule="auto"/>
        <w:ind w:firstLine="709"/>
        <w:jc w:val="both"/>
        <w:rPr>
          <w:rFonts w:ascii="Times New Roman" w:eastAsia="Times New Roman" w:hAnsi="Times New Roman" w:cs="Times New Roman"/>
          <w:sz w:val="36"/>
          <w:szCs w:val="28"/>
          <w:lang w:eastAsia="ru-RU"/>
        </w:rPr>
      </w:pPr>
    </w:p>
    <w:p w:rsidR="0073260D" w:rsidRPr="0073260D" w:rsidRDefault="0073260D" w:rsidP="0073260D">
      <w:pPr>
        <w:spacing w:after="0" w:line="240" w:lineRule="auto"/>
        <w:ind w:firstLine="709"/>
        <w:jc w:val="both"/>
        <w:rPr>
          <w:rFonts w:ascii="Times New Roman" w:eastAsia="Times New Roman" w:hAnsi="Times New Roman" w:cs="Times New Roman"/>
          <w:b/>
          <w:sz w:val="36"/>
          <w:szCs w:val="28"/>
          <w:lang w:eastAsia="ru-RU"/>
        </w:rPr>
      </w:pPr>
      <w:r w:rsidRPr="0073260D">
        <w:rPr>
          <w:rFonts w:ascii="Times New Roman" w:eastAsia="Times New Roman" w:hAnsi="Times New Roman" w:cs="Times New Roman"/>
          <w:b/>
          <w:sz w:val="36"/>
          <w:szCs w:val="28"/>
          <w:lang w:eastAsia="ru-RU"/>
        </w:rPr>
        <w:t>2. Предпринимательство в условиях глобализации, регионализации и преодолени</w:t>
      </w:r>
      <w:r w:rsidR="00607FD0">
        <w:rPr>
          <w:rFonts w:ascii="Times New Roman" w:eastAsia="Times New Roman" w:hAnsi="Times New Roman" w:cs="Times New Roman"/>
          <w:b/>
          <w:sz w:val="36"/>
          <w:szCs w:val="28"/>
          <w:lang w:eastAsia="ru-RU"/>
        </w:rPr>
        <w:t>я</w:t>
      </w:r>
      <w:r w:rsidRPr="0073260D">
        <w:rPr>
          <w:rFonts w:ascii="Times New Roman" w:eastAsia="Times New Roman" w:hAnsi="Times New Roman" w:cs="Times New Roman"/>
          <w:b/>
          <w:sz w:val="36"/>
          <w:szCs w:val="28"/>
          <w:lang w:eastAsia="ru-RU"/>
        </w:rPr>
        <w:t xml:space="preserve"> кризисных явлений.</w:t>
      </w:r>
    </w:p>
    <w:p w:rsidR="0073260D" w:rsidRPr="0073260D" w:rsidRDefault="0073260D" w:rsidP="0073260D">
      <w:pPr>
        <w:spacing w:after="0" w:line="240" w:lineRule="auto"/>
        <w:ind w:firstLine="709"/>
        <w:jc w:val="both"/>
        <w:rPr>
          <w:rFonts w:ascii="Times New Roman" w:eastAsia="Times New Roman" w:hAnsi="Times New Roman" w:cs="Times New Roman"/>
          <w:b/>
          <w:sz w:val="36"/>
          <w:szCs w:val="28"/>
          <w:lang w:eastAsia="ru-RU"/>
        </w:rPr>
      </w:pPr>
    </w:p>
    <w:p w:rsidR="00CB6E77" w:rsidRDefault="0073260D" w:rsidP="0073260D">
      <w:pPr>
        <w:spacing w:after="0" w:line="240" w:lineRule="auto"/>
        <w:ind w:firstLine="709"/>
        <w:jc w:val="both"/>
        <w:rPr>
          <w:rFonts w:ascii="Times New Roman" w:eastAsia="Times New Roman" w:hAnsi="Times New Roman" w:cs="Times New Roman"/>
          <w:sz w:val="36"/>
          <w:szCs w:val="28"/>
          <w:lang w:eastAsia="ru-RU"/>
        </w:rPr>
      </w:pPr>
      <w:r w:rsidRPr="0073260D">
        <w:rPr>
          <w:rFonts w:ascii="Times New Roman" w:eastAsia="Times New Roman" w:hAnsi="Times New Roman" w:cs="Times New Roman"/>
          <w:b/>
          <w:sz w:val="36"/>
          <w:szCs w:val="28"/>
          <w:lang w:eastAsia="ru-RU"/>
        </w:rPr>
        <w:t xml:space="preserve">Сборочное предприятие утратило монополию на создание и распределение ценности. В современной </w:t>
      </w:r>
      <w:r w:rsidR="00EE3B02">
        <w:rPr>
          <w:rFonts w:ascii="Times New Roman" w:eastAsia="Times New Roman" w:hAnsi="Times New Roman" w:cs="Times New Roman"/>
          <w:b/>
          <w:sz w:val="36"/>
          <w:szCs w:val="28"/>
          <w:lang w:eastAsia="ru-RU"/>
        </w:rPr>
        <w:t>глобальной</w:t>
      </w:r>
      <w:r w:rsidRPr="0073260D">
        <w:rPr>
          <w:rFonts w:ascii="Times New Roman" w:eastAsia="Times New Roman" w:hAnsi="Times New Roman" w:cs="Times New Roman"/>
          <w:b/>
          <w:sz w:val="36"/>
          <w:szCs w:val="28"/>
          <w:lang w:eastAsia="ru-RU"/>
        </w:rPr>
        <w:t xml:space="preserve"> экономике потребители, имеют большую</w:t>
      </w:r>
      <w:r w:rsidR="00603481">
        <w:rPr>
          <w:rFonts w:ascii="Times New Roman" w:eastAsia="Times New Roman" w:hAnsi="Times New Roman" w:cs="Times New Roman"/>
          <w:b/>
          <w:sz w:val="36"/>
          <w:szCs w:val="28"/>
          <w:lang w:eastAsia="ru-RU"/>
        </w:rPr>
        <w:t>,</w:t>
      </w:r>
      <w:r w:rsidRPr="0073260D">
        <w:rPr>
          <w:rFonts w:ascii="Times New Roman" w:eastAsia="Times New Roman" w:hAnsi="Times New Roman" w:cs="Times New Roman"/>
          <w:b/>
          <w:sz w:val="36"/>
          <w:szCs w:val="28"/>
          <w:lang w:eastAsia="ru-RU"/>
        </w:rPr>
        <w:t xml:space="preserve"> чем прежде власть и свободу выбора.</w:t>
      </w:r>
      <w:r w:rsidRPr="0073260D">
        <w:rPr>
          <w:rFonts w:ascii="Times New Roman" w:eastAsia="Times New Roman" w:hAnsi="Times New Roman" w:cs="Times New Roman"/>
          <w:sz w:val="36"/>
          <w:szCs w:val="28"/>
          <w:lang w:eastAsia="ru-RU"/>
        </w:rPr>
        <w:t xml:space="preserve"> </w:t>
      </w:r>
    </w:p>
    <w:p w:rsidR="0073260D" w:rsidRPr="0073260D" w:rsidRDefault="0073260D" w:rsidP="0073260D">
      <w:pPr>
        <w:spacing w:after="0" w:line="240" w:lineRule="auto"/>
        <w:ind w:firstLine="709"/>
        <w:jc w:val="both"/>
        <w:rPr>
          <w:rFonts w:ascii="Times New Roman" w:eastAsia="Times New Roman" w:hAnsi="Times New Roman" w:cs="Times New Roman"/>
          <w:sz w:val="36"/>
          <w:szCs w:val="28"/>
          <w:lang w:eastAsia="ru-RU"/>
        </w:rPr>
      </w:pPr>
      <w:r w:rsidRPr="0073260D">
        <w:rPr>
          <w:rFonts w:ascii="Times New Roman" w:eastAsia="Times New Roman" w:hAnsi="Times New Roman" w:cs="Times New Roman"/>
          <w:sz w:val="36"/>
          <w:szCs w:val="28"/>
          <w:lang w:eastAsia="ru-RU"/>
        </w:rPr>
        <w:lastRenderedPageBreak/>
        <w:t xml:space="preserve">В этом контексте особую важность приобретает тот перелом в потребительском поведении, который стал следствием опыта, полученного потребителями в период пандемии, когда перекрытие границ, локдауны и новые угрозы повлияли на потребительские привычки и поведение людей. </w:t>
      </w:r>
      <w:r w:rsidRPr="00CB6E77">
        <w:rPr>
          <w:rFonts w:ascii="Times New Roman" w:eastAsia="Times New Roman" w:hAnsi="Times New Roman" w:cs="Times New Roman"/>
          <w:b/>
          <w:sz w:val="36"/>
          <w:szCs w:val="28"/>
          <w:lang w:eastAsia="ru-RU"/>
        </w:rPr>
        <w:t>В самоизоляции  изменились потребности, соответственно потребительское поведение. Предприятия изменили систему и объёмы заказов, а люди перестали покупать многие товары, которые, как оказалось, были им не нужны, а фактически навязывались маркетингом.</w:t>
      </w:r>
    </w:p>
    <w:p w:rsidR="0073260D" w:rsidRPr="0073260D" w:rsidRDefault="0073260D" w:rsidP="0073260D">
      <w:pPr>
        <w:spacing w:after="0" w:line="240" w:lineRule="auto"/>
        <w:ind w:firstLine="709"/>
        <w:jc w:val="both"/>
        <w:rPr>
          <w:rFonts w:ascii="Times New Roman" w:eastAsia="Times New Roman" w:hAnsi="Times New Roman" w:cs="Times New Roman"/>
          <w:sz w:val="36"/>
          <w:szCs w:val="28"/>
          <w:lang w:eastAsia="ru-RU"/>
        </w:rPr>
      </w:pPr>
      <w:r w:rsidRPr="0073260D">
        <w:rPr>
          <w:rFonts w:ascii="Times New Roman" w:eastAsia="Times New Roman" w:hAnsi="Times New Roman" w:cs="Times New Roman"/>
          <w:sz w:val="36"/>
          <w:szCs w:val="28"/>
          <w:lang w:eastAsia="ru-RU"/>
        </w:rPr>
        <w:t xml:space="preserve">Люди узнали, вдруг, что раньше они покупали множество товаров, которые </w:t>
      </w:r>
      <w:r w:rsidR="001966A3">
        <w:rPr>
          <w:rFonts w:ascii="Times New Roman" w:eastAsia="Times New Roman" w:hAnsi="Times New Roman" w:cs="Times New Roman"/>
          <w:sz w:val="36"/>
          <w:szCs w:val="28"/>
          <w:lang w:eastAsia="ru-RU"/>
        </w:rPr>
        <w:t>не были не нужны, что не измен</w:t>
      </w:r>
      <w:r w:rsidRPr="0073260D">
        <w:rPr>
          <w:rFonts w:ascii="Times New Roman" w:eastAsia="Times New Roman" w:hAnsi="Times New Roman" w:cs="Times New Roman"/>
          <w:sz w:val="36"/>
          <w:szCs w:val="28"/>
          <w:lang w:eastAsia="ru-RU"/>
        </w:rPr>
        <w:t>яя качества жизни можно обойтись без торгово-развлекательных центров</w:t>
      </w:r>
      <w:r w:rsidR="00794E74">
        <w:rPr>
          <w:rFonts w:ascii="Times New Roman" w:eastAsia="Times New Roman" w:hAnsi="Times New Roman" w:cs="Times New Roman"/>
          <w:sz w:val="36"/>
          <w:szCs w:val="28"/>
          <w:lang w:eastAsia="ru-RU"/>
        </w:rPr>
        <w:t xml:space="preserve"> и крупных спортивных сооружений</w:t>
      </w:r>
      <w:r w:rsidRPr="0073260D">
        <w:rPr>
          <w:rFonts w:ascii="Times New Roman" w:eastAsia="Times New Roman" w:hAnsi="Times New Roman" w:cs="Times New Roman"/>
          <w:sz w:val="36"/>
          <w:szCs w:val="28"/>
          <w:lang w:eastAsia="ru-RU"/>
        </w:rPr>
        <w:t>, что жизнь вне большого города не менее привлекательна. Это радикально изменило саму парадигму маркетинга и мгновенно сказалось на промышленном производстве и бизнесе.</w:t>
      </w:r>
    </w:p>
    <w:p w:rsidR="0073260D" w:rsidRPr="0073260D" w:rsidRDefault="0073260D" w:rsidP="0073260D">
      <w:pPr>
        <w:spacing w:after="0" w:line="240" w:lineRule="auto"/>
        <w:ind w:firstLine="709"/>
        <w:jc w:val="both"/>
        <w:rPr>
          <w:rFonts w:ascii="Times New Roman" w:eastAsia="Times New Roman" w:hAnsi="Times New Roman" w:cs="Times New Roman"/>
          <w:sz w:val="36"/>
          <w:szCs w:val="28"/>
          <w:lang w:eastAsia="ru-RU"/>
        </w:rPr>
      </w:pPr>
      <w:r w:rsidRPr="0073260D">
        <w:rPr>
          <w:rFonts w:ascii="Times New Roman" w:eastAsia="Times New Roman" w:hAnsi="Times New Roman" w:cs="Times New Roman"/>
          <w:sz w:val="36"/>
          <w:szCs w:val="28"/>
          <w:lang w:eastAsia="ru-RU"/>
        </w:rPr>
        <w:t xml:space="preserve">Исследователи уже отметили, что наблюдается значительная рационализация в потреблении. Становится очевидным, что на предстоящий период потребление останется более рациональным, чем до пандемии. По этой причине производителям придётся сокращать производство и изменять его структуру. Следствием такого рыночного провала будет резкое снижение занятости в отраслях, ориентировавшихся на непрерывное наращивание объёмов производства. </w:t>
      </w:r>
    </w:p>
    <w:p w:rsidR="0073260D" w:rsidRPr="0073260D" w:rsidRDefault="0073260D" w:rsidP="0073260D">
      <w:pPr>
        <w:spacing w:after="0" w:line="240" w:lineRule="auto"/>
        <w:ind w:firstLine="709"/>
        <w:jc w:val="both"/>
        <w:rPr>
          <w:rFonts w:ascii="Times New Roman" w:eastAsia="Times New Roman" w:hAnsi="Times New Roman" w:cs="Times New Roman"/>
          <w:sz w:val="36"/>
          <w:szCs w:val="28"/>
          <w:lang w:eastAsia="ru-RU"/>
        </w:rPr>
      </w:pPr>
      <w:r w:rsidRPr="0073260D">
        <w:rPr>
          <w:rFonts w:ascii="Times New Roman" w:eastAsia="Times New Roman" w:hAnsi="Times New Roman" w:cs="Times New Roman"/>
          <w:b/>
          <w:sz w:val="36"/>
          <w:szCs w:val="28"/>
          <w:lang w:eastAsia="ru-RU"/>
        </w:rPr>
        <w:t>Это является проблемой для небольших экспортозависимых стран, таких как Беларусь. Уменьшается возможность продажи продукции</w:t>
      </w:r>
      <w:r w:rsidR="0060305F">
        <w:rPr>
          <w:rFonts w:ascii="Times New Roman" w:eastAsia="Times New Roman" w:hAnsi="Times New Roman" w:cs="Times New Roman"/>
          <w:b/>
          <w:sz w:val="36"/>
          <w:szCs w:val="28"/>
          <w:lang w:eastAsia="ru-RU"/>
        </w:rPr>
        <w:t>, функционирования торгово-проводящих сетей</w:t>
      </w:r>
      <w:r w:rsidRPr="0073260D">
        <w:rPr>
          <w:rFonts w:ascii="Times New Roman" w:eastAsia="Times New Roman" w:hAnsi="Times New Roman" w:cs="Times New Roman"/>
          <w:b/>
          <w:sz w:val="36"/>
          <w:szCs w:val="28"/>
          <w:lang w:eastAsia="ru-RU"/>
        </w:rPr>
        <w:t xml:space="preserve"> и увеличиваются трудности формирования социально ориентированных бюджетов.</w:t>
      </w:r>
      <w:r w:rsidRPr="0073260D">
        <w:rPr>
          <w:rFonts w:ascii="Times New Roman" w:eastAsia="Times New Roman" w:hAnsi="Times New Roman" w:cs="Times New Roman"/>
          <w:sz w:val="36"/>
          <w:szCs w:val="28"/>
          <w:lang w:eastAsia="ru-RU"/>
        </w:rPr>
        <w:t xml:space="preserve"> </w:t>
      </w:r>
    </w:p>
    <w:p w:rsidR="0073260D" w:rsidRPr="0073260D" w:rsidRDefault="0073260D" w:rsidP="0073260D">
      <w:pPr>
        <w:spacing w:after="0" w:line="240" w:lineRule="auto"/>
        <w:ind w:firstLine="709"/>
        <w:jc w:val="both"/>
        <w:rPr>
          <w:rFonts w:ascii="Times New Roman" w:eastAsia="Times New Roman" w:hAnsi="Times New Roman" w:cs="Times New Roman"/>
          <w:sz w:val="36"/>
          <w:szCs w:val="28"/>
          <w:lang w:eastAsia="ru-RU"/>
        </w:rPr>
      </w:pPr>
      <w:r w:rsidRPr="0073260D">
        <w:rPr>
          <w:rFonts w:ascii="Times New Roman" w:eastAsia="Times New Roman" w:hAnsi="Times New Roman" w:cs="Times New Roman"/>
          <w:sz w:val="36"/>
          <w:szCs w:val="28"/>
          <w:lang w:eastAsia="ru-RU"/>
        </w:rPr>
        <w:lastRenderedPageBreak/>
        <w:t>Возрастает роль деловых сетей, которые сегодня невозможно представить без цифровых средств коммуникации. Бизнес продолжит продвижение к цифровому миру, а роль государства как модератора промышленной политики будет только возрастать на фоне постепенного ухода от непосредственного участия в экономической деятельности.</w:t>
      </w:r>
    </w:p>
    <w:p w:rsidR="0073260D" w:rsidRPr="00470450" w:rsidRDefault="0073260D" w:rsidP="0073260D">
      <w:pPr>
        <w:spacing w:after="0" w:line="240" w:lineRule="auto"/>
        <w:ind w:firstLine="709"/>
        <w:jc w:val="both"/>
        <w:rPr>
          <w:rFonts w:ascii="Times New Roman" w:eastAsia="Times New Roman" w:hAnsi="Times New Roman" w:cs="Times New Roman"/>
          <w:b/>
          <w:sz w:val="36"/>
          <w:szCs w:val="28"/>
          <w:lang w:eastAsia="ru-RU"/>
        </w:rPr>
      </w:pPr>
      <w:r w:rsidRPr="00470450">
        <w:rPr>
          <w:rFonts w:ascii="Times New Roman" w:eastAsia="Times New Roman" w:hAnsi="Times New Roman" w:cs="Times New Roman"/>
          <w:b/>
          <w:sz w:val="36"/>
          <w:szCs w:val="28"/>
          <w:lang w:eastAsia="ru-RU"/>
        </w:rPr>
        <w:t>Глобализация не будет свёрнута. При выходе из пан</w:t>
      </w:r>
      <w:r w:rsidR="006314BC">
        <w:rPr>
          <w:rFonts w:ascii="Times New Roman" w:eastAsia="Times New Roman" w:hAnsi="Times New Roman" w:cs="Times New Roman"/>
          <w:b/>
          <w:sz w:val="36"/>
          <w:szCs w:val="28"/>
          <w:lang w:eastAsia="ru-RU"/>
        </w:rPr>
        <w:t>демии глобальные связи будут развиваться</w:t>
      </w:r>
      <w:r w:rsidRPr="00470450">
        <w:rPr>
          <w:rFonts w:ascii="Times New Roman" w:eastAsia="Times New Roman" w:hAnsi="Times New Roman" w:cs="Times New Roman"/>
          <w:b/>
          <w:sz w:val="36"/>
          <w:szCs w:val="28"/>
          <w:lang w:eastAsia="ru-RU"/>
        </w:rPr>
        <w:t>, а специализация стран и регионов будет расширяться, но сочетаться с дублирование</w:t>
      </w:r>
      <w:r w:rsidR="007F26E8">
        <w:rPr>
          <w:rFonts w:ascii="Times New Roman" w:eastAsia="Times New Roman" w:hAnsi="Times New Roman" w:cs="Times New Roman"/>
          <w:b/>
          <w:sz w:val="36"/>
          <w:szCs w:val="28"/>
          <w:lang w:eastAsia="ru-RU"/>
        </w:rPr>
        <w:t>м</w:t>
      </w:r>
      <w:r w:rsidRPr="00470450">
        <w:rPr>
          <w:rFonts w:ascii="Times New Roman" w:eastAsia="Times New Roman" w:hAnsi="Times New Roman" w:cs="Times New Roman"/>
          <w:b/>
          <w:sz w:val="36"/>
          <w:szCs w:val="28"/>
          <w:lang w:eastAsia="ru-RU"/>
        </w:rPr>
        <w:t xml:space="preserve"> в разных регионах. Это станет новым трендом.</w:t>
      </w:r>
    </w:p>
    <w:p w:rsidR="0073260D" w:rsidRPr="0073260D" w:rsidRDefault="0073260D" w:rsidP="0073260D">
      <w:pPr>
        <w:spacing w:after="0" w:line="240" w:lineRule="auto"/>
        <w:ind w:firstLine="709"/>
        <w:jc w:val="both"/>
        <w:rPr>
          <w:rFonts w:ascii="Times New Roman" w:eastAsia="Times New Roman" w:hAnsi="Times New Roman" w:cs="Times New Roman"/>
          <w:sz w:val="36"/>
          <w:szCs w:val="28"/>
          <w:lang w:eastAsia="ru-RU"/>
        </w:rPr>
      </w:pPr>
      <w:r w:rsidRPr="0073260D">
        <w:rPr>
          <w:rFonts w:ascii="Times New Roman" w:eastAsia="Times New Roman" w:hAnsi="Times New Roman" w:cs="Times New Roman"/>
          <w:sz w:val="36"/>
          <w:szCs w:val="28"/>
          <w:lang w:eastAsia="ru-RU"/>
        </w:rPr>
        <w:t>В условиях карантинных ограничений многие государства в качестве мер поддержки стали использовать ряд протекционистских мер, которые не соответствуют действующим международными правилами. Это и прямая раздача денег населению и персоналу предприятий, и субсидирование текущей деятельности.</w:t>
      </w:r>
    </w:p>
    <w:p w:rsidR="0073260D" w:rsidRPr="0073260D" w:rsidRDefault="0073260D" w:rsidP="0073260D">
      <w:pPr>
        <w:spacing w:after="0" w:line="240" w:lineRule="auto"/>
        <w:ind w:firstLine="709"/>
        <w:jc w:val="both"/>
        <w:rPr>
          <w:rFonts w:ascii="Times New Roman" w:eastAsia="Times New Roman" w:hAnsi="Times New Roman" w:cs="Times New Roman"/>
          <w:sz w:val="36"/>
          <w:szCs w:val="28"/>
          <w:lang w:eastAsia="ru-RU"/>
        </w:rPr>
      </w:pPr>
      <w:r w:rsidRPr="0073260D">
        <w:rPr>
          <w:rFonts w:ascii="Times New Roman" w:eastAsia="Times New Roman" w:hAnsi="Times New Roman" w:cs="Times New Roman"/>
          <w:sz w:val="36"/>
          <w:szCs w:val="28"/>
          <w:lang w:eastAsia="ru-RU"/>
        </w:rPr>
        <w:t>Некоторые политологи</w:t>
      </w:r>
      <w:r w:rsidR="00755B30">
        <w:rPr>
          <w:rFonts w:ascii="Times New Roman" w:eastAsia="Times New Roman" w:hAnsi="Times New Roman" w:cs="Times New Roman"/>
          <w:sz w:val="36"/>
          <w:szCs w:val="28"/>
          <w:lang w:eastAsia="ru-RU"/>
        </w:rPr>
        <w:t xml:space="preserve">, </w:t>
      </w:r>
      <w:r w:rsidR="00DB422E">
        <w:rPr>
          <w:rFonts w:ascii="Times New Roman" w:eastAsia="Times New Roman" w:hAnsi="Times New Roman" w:cs="Times New Roman"/>
          <w:sz w:val="36"/>
          <w:szCs w:val="28"/>
          <w:lang w:eastAsia="ru-RU"/>
        </w:rPr>
        <w:t>экономисты</w:t>
      </w:r>
      <w:r w:rsidRPr="0073260D">
        <w:rPr>
          <w:rFonts w:ascii="Times New Roman" w:eastAsia="Times New Roman" w:hAnsi="Times New Roman" w:cs="Times New Roman"/>
          <w:sz w:val="36"/>
          <w:szCs w:val="28"/>
          <w:lang w:eastAsia="ru-RU"/>
        </w:rPr>
        <w:t xml:space="preserve"> и исследователи заговорили даже о закате эпохи глобализации и переходе к практик</w:t>
      </w:r>
      <w:r w:rsidR="00E5099E">
        <w:rPr>
          <w:rFonts w:ascii="Times New Roman" w:eastAsia="Times New Roman" w:hAnsi="Times New Roman" w:cs="Times New Roman"/>
          <w:sz w:val="36"/>
          <w:szCs w:val="28"/>
          <w:lang w:eastAsia="ru-RU"/>
        </w:rPr>
        <w:t xml:space="preserve">ам экономического национализма. </w:t>
      </w:r>
      <w:r w:rsidRPr="0073260D">
        <w:rPr>
          <w:rFonts w:ascii="Times New Roman" w:eastAsia="Times New Roman" w:hAnsi="Times New Roman" w:cs="Times New Roman"/>
          <w:sz w:val="36"/>
          <w:szCs w:val="28"/>
          <w:lang w:eastAsia="ru-RU"/>
        </w:rPr>
        <w:t xml:space="preserve">Напротив, при выходе из пандемии глобальные связи будут только расширяться, однако потребуется более чёткая специализация стран и регионов. Можно ожидать, что будет активно использоваться практики развития регионов, а рост городских агломераций будет замедляться. </w:t>
      </w:r>
    </w:p>
    <w:p w:rsidR="0073260D" w:rsidRPr="0073260D" w:rsidRDefault="0073260D" w:rsidP="0073260D">
      <w:pPr>
        <w:spacing w:after="0" w:line="240" w:lineRule="auto"/>
        <w:ind w:firstLine="709"/>
        <w:jc w:val="both"/>
        <w:rPr>
          <w:rFonts w:ascii="Times New Roman" w:eastAsia="Times New Roman" w:hAnsi="Times New Roman" w:cs="Times New Roman"/>
          <w:sz w:val="36"/>
          <w:szCs w:val="28"/>
          <w:lang w:eastAsia="ru-RU"/>
        </w:rPr>
      </w:pPr>
      <w:r w:rsidRPr="0073260D">
        <w:rPr>
          <w:rFonts w:ascii="Times New Roman" w:eastAsia="Times New Roman" w:hAnsi="Times New Roman" w:cs="Times New Roman"/>
          <w:sz w:val="36"/>
          <w:szCs w:val="28"/>
          <w:lang w:eastAsia="ru-RU"/>
        </w:rPr>
        <w:t xml:space="preserve">Пандемия, показала неразрывную связь стран, регионов и людей, тем самым высветила масштабность мирового социального и экономического кризиса и показала, что страны более зависимы друг от друга, а цена изоляции непомерно высока.  </w:t>
      </w:r>
    </w:p>
    <w:p w:rsidR="0073260D" w:rsidRPr="0073260D" w:rsidRDefault="0073260D" w:rsidP="0073260D">
      <w:pPr>
        <w:spacing w:after="0" w:line="240" w:lineRule="auto"/>
        <w:ind w:firstLine="709"/>
        <w:jc w:val="both"/>
        <w:rPr>
          <w:rFonts w:ascii="Times New Roman" w:eastAsia="Times New Roman" w:hAnsi="Times New Roman" w:cs="Times New Roman"/>
          <w:b/>
          <w:sz w:val="36"/>
          <w:szCs w:val="28"/>
          <w:lang w:eastAsia="ru-RU"/>
        </w:rPr>
      </w:pPr>
      <w:r w:rsidRPr="0073260D">
        <w:rPr>
          <w:rFonts w:ascii="Times New Roman" w:eastAsia="Times New Roman" w:hAnsi="Times New Roman" w:cs="Times New Roman"/>
          <w:b/>
          <w:sz w:val="36"/>
          <w:szCs w:val="28"/>
          <w:lang w:eastAsia="ru-RU"/>
        </w:rPr>
        <w:t xml:space="preserve">В таких условиях кооперационные отношения получат новый смысл, они станут не только фактором уменьшения производственных затрат, но и условием </w:t>
      </w:r>
      <w:r w:rsidRPr="0073260D">
        <w:rPr>
          <w:rFonts w:ascii="Times New Roman" w:eastAsia="Times New Roman" w:hAnsi="Times New Roman" w:cs="Times New Roman"/>
          <w:b/>
          <w:sz w:val="36"/>
          <w:szCs w:val="28"/>
          <w:lang w:eastAsia="ru-RU"/>
        </w:rPr>
        <w:lastRenderedPageBreak/>
        <w:t>повышения биомедицинской и социальной устойчивости. Дублирование производств в разных регионах мира, в которых обеспечены высокие медицинские стандарты, может стать новым трендом международного бизнеса. Учитывая наблюдаемую относительно высокую устойчивость Беларуси к шокам типа настоящей пандемии, страна может рассчитывать на достойное место в новом разделении труда.</w:t>
      </w:r>
    </w:p>
    <w:p w:rsidR="0073260D" w:rsidRPr="0073260D" w:rsidRDefault="0073260D" w:rsidP="0073260D">
      <w:pPr>
        <w:spacing w:after="0" w:line="240" w:lineRule="auto"/>
        <w:ind w:firstLine="709"/>
        <w:jc w:val="both"/>
        <w:rPr>
          <w:rFonts w:ascii="Times New Roman" w:eastAsia="Times New Roman" w:hAnsi="Times New Roman" w:cs="Times New Roman"/>
          <w:b/>
          <w:sz w:val="36"/>
          <w:szCs w:val="28"/>
          <w:lang w:eastAsia="ru-RU"/>
        </w:rPr>
      </w:pPr>
    </w:p>
    <w:p w:rsidR="0073260D" w:rsidRPr="0073260D" w:rsidRDefault="0073260D" w:rsidP="0073260D">
      <w:pPr>
        <w:spacing w:after="0" w:line="240" w:lineRule="auto"/>
        <w:ind w:firstLine="709"/>
        <w:jc w:val="both"/>
        <w:rPr>
          <w:rFonts w:ascii="Times New Roman" w:eastAsia="Times New Roman" w:hAnsi="Times New Roman" w:cs="Times New Roman"/>
          <w:b/>
          <w:sz w:val="36"/>
          <w:szCs w:val="28"/>
          <w:lang w:eastAsia="ru-RU"/>
        </w:rPr>
      </w:pPr>
      <w:r w:rsidRPr="0073260D">
        <w:rPr>
          <w:rFonts w:ascii="Times New Roman" w:eastAsia="Times New Roman" w:hAnsi="Times New Roman" w:cs="Times New Roman"/>
          <w:b/>
          <w:sz w:val="36"/>
          <w:szCs w:val="28"/>
          <w:lang w:eastAsia="ru-RU"/>
        </w:rPr>
        <w:t xml:space="preserve">3. Промышленная политика и поддержка </w:t>
      </w:r>
      <w:r w:rsidR="002F40CE">
        <w:rPr>
          <w:rFonts w:ascii="Times New Roman" w:eastAsia="Times New Roman" w:hAnsi="Times New Roman" w:cs="Times New Roman"/>
          <w:b/>
          <w:sz w:val="36"/>
          <w:szCs w:val="28"/>
          <w:lang w:eastAsia="ru-RU"/>
        </w:rPr>
        <w:t xml:space="preserve">деятельности </w:t>
      </w:r>
      <w:r w:rsidRPr="0073260D">
        <w:rPr>
          <w:rFonts w:ascii="Times New Roman" w:eastAsia="Times New Roman" w:hAnsi="Times New Roman" w:cs="Times New Roman"/>
          <w:b/>
          <w:sz w:val="36"/>
          <w:szCs w:val="28"/>
          <w:lang w:eastAsia="ru-RU"/>
        </w:rPr>
        <w:t>предприятий в Беларуси</w:t>
      </w:r>
    </w:p>
    <w:p w:rsidR="0073260D" w:rsidRPr="0073260D" w:rsidRDefault="0073260D" w:rsidP="0073260D">
      <w:pPr>
        <w:spacing w:after="0" w:line="240" w:lineRule="auto"/>
        <w:ind w:firstLine="709"/>
        <w:jc w:val="both"/>
        <w:rPr>
          <w:rFonts w:ascii="Times New Roman" w:eastAsia="Times New Roman" w:hAnsi="Times New Roman" w:cs="Times New Roman"/>
          <w:b/>
          <w:sz w:val="36"/>
          <w:szCs w:val="28"/>
          <w:lang w:eastAsia="ru-RU"/>
        </w:rPr>
      </w:pPr>
      <w:r w:rsidRPr="0073260D">
        <w:rPr>
          <w:rFonts w:ascii="Times New Roman" w:eastAsia="Times New Roman" w:hAnsi="Times New Roman" w:cs="Times New Roman"/>
          <w:b/>
          <w:sz w:val="36"/>
          <w:szCs w:val="28"/>
          <w:lang w:eastAsia="ru-RU"/>
        </w:rPr>
        <w:t xml:space="preserve"> </w:t>
      </w:r>
    </w:p>
    <w:p w:rsidR="00933B72" w:rsidRDefault="0073260D" w:rsidP="0073260D">
      <w:pPr>
        <w:spacing w:after="0" w:line="240" w:lineRule="auto"/>
        <w:ind w:firstLine="709"/>
        <w:jc w:val="both"/>
        <w:rPr>
          <w:rFonts w:ascii="Times New Roman" w:eastAsia="Times New Roman" w:hAnsi="Times New Roman" w:cs="Times New Roman"/>
          <w:sz w:val="36"/>
          <w:szCs w:val="28"/>
          <w:lang w:eastAsia="ru-RU"/>
        </w:rPr>
      </w:pPr>
      <w:r w:rsidRPr="0073260D">
        <w:rPr>
          <w:rFonts w:ascii="Times New Roman" w:eastAsia="Times New Roman" w:hAnsi="Times New Roman" w:cs="Times New Roman"/>
          <w:sz w:val="36"/>
          <w:szCs w:val="28"/>
          <w:lang w:eastAsia="ru-RU"/>
        </w:rPr>
        <w:t xml:space="preserve">Основными инструментами проведения промышленной политики должны быть: </w:t>
      </w:r>
    </w:p>
    <w:p w:rsidR="0073260D" w:rsidRPr="0073260D" w:rsidRDefault="0073260D" w:rsidP="0073260D">
      <w:pPr>
        <w:spacing w:after="0" w:line="240" w:lineRule="auto"/>
        <w:ind w:firstLine="709"/>
        <w:jc w:val="both"/>
        <w:rPr>
          <w:rFonts w:ascii="Times New Roman" w:eastAsia="Times New Roman" w:hAnsi="Times New Roman" w:cs="Times New Roman"/>
          <w:sz w:val="36"/>
          <w:szCs w:val="28"/>
          <w:lang w:eastAsia="ru-RU"/>
        </w:rPr>
      </w:pPr>
      <w:r w:rsidRPr="0073260D">
        <w:rPr>
          <w:rFonts w:ascii="Times New Roman" w:eastAsia="Times New Roman" w:hAnsi="Times New Roman" w:cs="Times New Roman"/>
          <w:sz w:val="36"/>
          <w:szCs w:val="28"/>
          <w:lang w:eastAsia="ru-RU"/>
        </w:rPr>
        <w:t>1. Внутри страны – кластерный анализ индустриальной инфраструктуры, включая систему исследований и разработок как инструмент снижения неопределённости в экономике, и сопряжение интересов потребителей и производителей, участвующих в совместном создании ценност</w:t>
      </w:r>
      <w:r w:rsidR="00E1230B">
        <w:rPr>
          <w:rFonts w:ascii="Times New Roman" w:eastAsia="Times New Roman" w:hAnsi="Times New Roman" w:cs="Times New Roman"/>
          <w:sz w:val="36"/>
          <w:szCs w:val="28"/>
          <w:lang w:eastAsia="ru-RU"/>
        </w:rPr>
        <w:t>и</w:t>
      </w:r>
      <w:r w:rsidR="00B534CE">
        <w:rPr>
          <w:rFonts w:ascii="Times New Roman" w:eastAsia="Times New Roman" w:hAnsi="Times New Roman" w:cs="Times New Roman"/>
          <w:sz w:val="36"/>
          <w:szCs w:val="28"/>
          <w:lang w:eastAsia="ru-RU"/>
        </w:rPr>
        <w:t xml:space="preserve"> и конкурирующих одновременно, формировании</w:t>
      </w:r>
      <w:r w:rsidRPr="0073260D">
        <w:rPr>
          <w:rFonts w:ascii="Times New Roman" w:eastAsia="Times New Roman" w:hAnsi="Times New Roman" w:cs="Times New Roman"/>
          <w:sz w:val="36"/>
          <w:szCs w:val="28"/>
          <w:lang w:eastAsia="ru-RU"/>
        </w:rPr>
        <w:t xml:space="preserve"> цепочек поставок и добавленной стоимости. </w:t>
      </w:r>
    </w:p>
    <w:p w:rsidR="0073260D" w:rsidRPr="0073260D" w:rsidRDefault="0073260D" w:rsidP="0073260D">
      <w:pPr>
        <w:spacing w:after="0" w:line="240" w:lineRule="auto"/>
        <w:ind w:firstLine="709"/>
        <w:jc w:val="both"/>
        <w:rPr>
          <w:rFonts w:ascii="Times New Roman" w:eastAsia="Times New Roman" w:hAnsi="Times New Roman" w:cs="Times New Roman"/>
          <w:sz w:val="36"/>
          <w:szCs w:val="28"/>
          <w:lang w:eastAsia="ru-RU"/>
        </w:rPr>
      </w:pPr>
      <w:r w:rsidRPr="0073260D">
        <w:rPr>
          <w:rFonts w:ascii="Times New Roman" w:eastAsia="Times New Roman" w:hAnsi="Times New Roman" w:cs="Times New Roman"/>
          <w:sz w:val="36"/>
          <w:szCs w:val="28"/>
          <w:lang w:eastAsia="ru-RU"/>
        </w:rPr>
        <w:t>2. На внешних рынках – внешняя политика Беларуси, обеспечивающая доверие к стране и её институтам, а также участие в международных, межрегиональных, региональных политических и торговых союзах</w:t>
      </w:r>
      <w:r w:rsidR="00EF0E2D">
        <w:rPr>
          <w:rFonts w:ascii="Times New Roman" w:eastAsia="Times New Roman" w:hAnsi="Times New Roman" w:cs="Times New Roman"/>
          <w:sz w:val="36"/>
          <w:szCs w:val="28"/>
          <w:lang w:eastAsia="ru-RU"/>
        </w:rPr>
        <w:t>, локальных зонах экономической активности</w:t>
      </w:r>
      <w:r w:rsidR="00C44D59">
        <w:rPr>
          <w:rFonts w:ascii="Times New Roman" w:eastAsia="Times New Roman" w:hAnsi="Times New Roman" w:cs="Times New Roman"/>
          <w:sz w:val="36"/>
          <w:szCs w:val="28"/>
          <w:lang w:eastAsia="ru-RU"/>
        </w:rPr>
        <w:t xml:space="preserve"> и транспортнологистических коридорах</w:t>
      </w:r>
      <w:r w:rsidRPr="0073260D">
        <w:rPr>
          <w:rFonts w:ascii="Times New Roman" w:eastAsia="Times New Roman" w:hAnsi="Times New Roman" w:cs="Times New Roman"/>
          <w:sz w:val="36"/>
          <w:szCs w:val="28"/>
          <w:lang w:eastAsia="ru-RU"/>
        </w:rPr>
        <w:t>.</w:t>
      </w:r>
    </w:p>
    <w:p w:rsidR="0073260D" w:rsidRPr="0073260D" w:rsidRDefault="0073260D" w:rsidP="0073260D">
      <w:pPr>
        <w:spacing w:after="0" w:line="240" w:lineRule="auto"/>
        <w:ind w:firstLine="709"/>
        <w:jc w:val="both"/>
        <w:rPr>
          <w:rFonts w:ascii="Times New Roman" w:eastAsia="Times New Roman" w:hAnsi="Times New Roman" w:cs="Times New Roman"/>
          <w:sz w:val="36"/>
          <w:szCs w:val="28"/>
          <w:lang w:eastAsia="ru-RU"/>
        </w:rPr>
      </w:pPr>
      <w:r w:rsidRPr="0073260D">
        <w:rPr>
          <w:rFonts w:ascii="Times New Roman" w:eastAsia="Times New Roman" w:hAnsi="Times New Roman" w:cs="Times New Roman"/>
          <w:sz w:val="36"/>
          <w:szCs w:val="28"/>
          <w:lang w:eastAsia="ru-RU"/>
        </w:rPr>
        <w:t xml:space="preserve">В вопросах </w:t>
      </w:r>
      <w:r w:rsidR="009B2E05" w:rsidRPr="009B2E05">
        <w:rPr>
          <w:rFonts w:ascii="Times New Roman" w:eastAsia="Times New Roman" w:hAnsi="Times New Roman" w:cs="Times New Roman"/>
          <w:sz w:val="36"/>
          <w:szCs w:val="28"/>
          <w:lang w:eastAsia="ru-RU"/>
        </w:rPr>
        <w:t xml:space="preserve">внешнеэкономических связей </w:t>
      </w:r>
      <w:r w:rsidRPr="0073260D">
        <w:rPr>
          <w:rFonts w:ascii="Times New Roman" w:eastAsia="Times New Roman" w:hAnsi="Times New Roman" w:cs="Times New Roman"/>
          <w:sz w:val="36"/>
          <w:szCs w:val="28"/>
          <w:lang w:eastAsia="ru-RU"/>
        </w:rPr>
        <w:t>Беларуси наблюдается значительный прогресс, что сказалось на укреплении международных контактов, способствует появлению точек взаимодействия, взаимному интересу с экономически развитыми</w:t>
      </w:r>
      <w:r w:rsidR="009B2E05" w:rsidRPr="009B2E05">
        <w:rPr>
          <w:rFonts w:ascii="Times New Roman" w:eastAsia="Times New Roman" w:hAnsi="Times New Roman" w:cs="Times New Roman"/>
          <w:sz w:val="36"/>
          <w:szCs w:val="28"/>
          <w:lang w:eastAsia="ru-RU"/>
        </w:rPr>
        <w:t xml:space="preserve"> и развивающимися</w:t>
      </w:r>
      <w:r w:rsidRPr="0073260D">
        <w:rPr>
          <w:rFonts w:ascii="Times New Roman" w:eastAsia="Times New Roman" w:hAnsi="Times New Roman" w:cs="Times New Roman"/>
          <w:sz w:val="36"/>
          <w:szCs w:val="28"/>
          <w:lang w:eastAsia="ru-RU"/>
        </w:rPr>
        <w:t xml:space="preserve"> странами. Этот прогресс нуждается в подкреплении правовой и </w:t>
      </w:r>
      <w:r w:rsidRPr="0073260D">
        <w:rPr>
          <w:rFonts w:ascii="Times New Roman" w:eastAsia="Times New Roman" w:hAnsi="Times New Roman" w:cs="Times New Roman"/>
          <w:sz w:val="36"/>
          <w:szCs w:val="28"/>
          <w:lang w:eastAsia="ru-RU"/>
        </w:rPr>
        <w:lastRenderedPageBreak/>
        <w:t xml:space="preserve">промышленной политикой понятной для партнёров в развитых странах, включая такие элементы как: </w:t>
      </w:r>
    </w:p>
    <w:p w:rsidR="0073260D" w:rsidRPr="0073260D" w:rsidRDefault="0073260D" w:rsidP="0073260D">
      <w:pPr>
        <w:numPr>
          <w:ilvl w:val="0"/>
          <w:numId w:val="6"/>
        </w:numPr>
        <w:spacing w:after="0" w:line="240" w:lineRule="auto"/>
        <w:jc w:val="both"/>
        <w:rPr>
          <w:rFonts w:ascii="Times New Roman" w:eastAsia="Times New Roman" w:hAnsi="Times New Roman" w:cs="Times New Roman"/>
          <w:sz w:val="36"/>
          <w:szCs w:val="28"/>
          <w:lang w:eastAsia="ru-RU"/>
        </w:rPr>
      </w:pPr>
      <w:r w:rsidRPr="0073260D">
        <w:rPr>
          <w:rFonts w:ascii="Times New Roman" w:eastAsia="Times New Roman" w:hAnsi="Times New Roman" w:cs="Times New Roman"/>
          <w:sz w:val="36"/>
          <w:szCs w:val="28"/>
          <w:lang w:eastAsia="ru-RU"/>
        </w:rPr>
        <w:t xml:space="preserve">уважение к частной собственности, </w:t>
      </w:r>
    </w:p>
    <w:p w:rsidR="0073260D" w:rsidRPr="0073260D" w:rsidRDefault="0073260D" w:rsidP="0073260D">
      <w:pPr>
        <w:numPr>
          <w:ilvl w:val="0"/>
          <w:numId w:val="6"/>
        </w:numPr>
        <w:spacing w:after="0" w:line="240" w:lineRule="auto"/>
        <w:jc w:val="both"/>
        <w:rPr>
          <w:rFonts w:ascii="Times New Roman" w:eastAsia="Times New Roman" w:hAnsi="Times New Roman" w:cs="Times New Roman"/>
          <w:sz w:val="36"/>
          <w:szCs w:val="28"/>
          <w:lang w:eastAsia="ru-RU"/>
        </w:rPr>
      </w:pPr>
      <w:r w:rsidRPr="0073260D">
        <w:rPr>
          <w:rFonts w:ascii="Times New Roman" w:eastAsia="Times New Roman" w:hAnsi="Times New Roman" w:cs="Times New Roman"/>
          <w:sz w:val="36"/>
          <w:szCs w:val="28"/>
          <w:lang w:eastAsia="ru-RU"/>
        </w:rPr>
        <w:t xml:space="preserve">независимость судебной системы, </w:t>
      </w:r>
    </w:p>
    <w:p w:rsidR="0073260D" w:rsidRPr="0073260D" w:rsidRDefault="0073260D" w:rsidP="0073260D">
      <w:pPr>
        <w:numPr>
          <w:ilvl w:val="0"/>
          <w:numId w:val="6"/>
        </w:numPr>
        <w:spacing w:after="0" w:line="240" w:lineRule="auto"/>
        <w:jc w:val="both"/>
        <w:rPr>
          <w:rFonts w:ascii="Times New Roman" w:eastAsia="Times New Roman" w:hAnsi="Times New Roman" w:cs="Times New Roman"/>
          <w:sz w:val="36"/>
          <w:szCs w:val="28"/>
          <w:lang w:eastAsia="ru-RU"/>
        </w:rPr>
      </w:pPr>
      <w:r w:rsidRPr="0073260D">
        <w:rPr>
          <w:rFonts w:ascii="Times New Roman" w:eastAsia="Times New Roman" w:hAnsi="Times New Roman" w:cs="Times New Roman"/>
          <w:sz w:val="36"/>
          <w:szCs w:val="28"/>
          <w:lang w:eastAsia="ru-RU"/>
        </w:rPr>
        <w:t>равенство всех форм собственности.</w:t>
      </w:r>
    </w:p>
    <w:p w:rsidR="0073260D" w:rsidRPr="0073260D" w:rsidRDefault="0073260D" w:rsidP="0073260D">
      <w:pPr>
        <w:spacing w:after="0" w:line="240" w:lineRule="auto"/>
        <w:ind w:firstLine="709"/>
        <w:jc w:val="both"/>
        <w:rPr>
          <w:rFonts w:ascii="Times New Roman" w:eastAsia="Times New Roman" w:hAnsi="Times New Roman" w:cs="Times New Roman"/>
          <w:sz w:val="36"/>
          <w:szCs w:val="28"/>
          <w:lang w:eastAsia="ru-RU"/>
        </w:rPr>
      </w:pPr>
      <w:r w:rsidRPr="0073260D">
        <w:rPr>
          <w:rFonts w:ascii="Times New Roman" w:eastAsia="Times New Roman" w:hAnsi="Times New Roman" w:cs="Times New Roman"/>
          <w:sz w:val="36"/>
          <w:szCs w:val="28"/>
          <w:lang w:eastAsia="ru-RU"/>
        </w:rPr>
        <w:t xml:space="preserve">Промышленная политика, направленная на устойчивое развитие и экономический рост, опережающие экономическое развитие должна учитывать главные факторы глобальных изменений, к которым относятся: </w:t>
      </w:r>
    </w:p>
    <w:p w:rsidR="0073260D" w:rsidRPr="0073260D" w:rsidRDefault="0073260D" w:rsidP="0073260D">
      <w:pPr>
        <w:numPr>
          <w:ilvl w:val="0"/>
          <w:numId w:val="7"/>
        </w:numPr>
        <w:spacing w:after="0" w:line="240" w:lineRule="auto"/>
        <w:jc w:val="both"/>
        <w:rPr>
          <w:rFonts w:ascii="Times New Roman" w:eastAsia="Times New Roman" w:hAnsi="Times New Roman" w:cs="Times New Roman"/>
          <w:sz w:val="36"/>
          <w:szCs w:val="28"/>
          <w:lang w:eastAsia="ru-RU"/>
        </w:rPr>
      </w:pPr>
      <w:r w:rsidRPr="0073260D">
        <w:rPr>
          <w:rFonts w:ascii="Times New Roman" w:eastAsia="Times New Roman" w:hAnsi="Times New Roman" w:cs="Times New Roman"/>
          <w:sz w:val="36"/>
          <w:szCs w:val="28"/>
          <w:lang w:eastAsia="ru-RU"/>
        </w:rPr>
        <w:t xml:space="preserve">доминирование процессов совместного создания ценности </w:t>
      </w:r>
    </w:p>
    <w:p w:rsidR="0073260D" w:rsidRPr="0073260D" w:rsidRDefault="0073260D" w:rsidP="0073260D">
      <w:pPr>
        <w:numPr>
          <w:ilvl w:val="0"/>
          <w:numId w:val="7"/>
        </w:numPr>
        <w:spacing w:after="0" w:line="240" w:lineRule="auto"/>
        <w:jc w:val="both"/>
        <w:rPr>
          <w:rFonts w:ascii="Times New Roman" w:eastAsia="Times New Roman" w:hAnsi="Times New Roman" w:cs="Times New Roman"/>
          <w:sz w:val="36"/>
          <w:szCs w:val="28"/>
          <w:lang w:eastAsia="ru-RU"/>
        </w:rPr>
      </w:pPr>
      <w:r w:rsidRPr="0073260D">
        <w:rPr>
          <w:rFonts w:ascii="Times New Roman" w:eastAsia="Times New Roman" w:hAnsi="Times New Roman" w:cs="Times New Roman"/>
          <w:sz w:val="36"/>
          <w:szCs w:val="28"/>
          <w:lang w:eastAsia="ru-RU"/>
        </w:rPr>
        <w:t>возрастание роли альянсов между фирмами как внутри стран, так и в международном производстве и торговле.</w:t>
      </w:r>
    </w:p>
    <w:p w:rsidR="0073260D" w:rsidRPr="0073260D" w:rsidRDefault="0073260D" w:rsidP="0073260D">
      <w:pPr>
        <w:spacing w:after="0" w:line="240" w:lineRule="auto"/>
        <w:ind w:firstLine="709"/>
        <w:jc w:val="both"/>
        <w:rPr>
          <w:rFonts w:ascii="Times New Roman" w:eastAsia="Times New Roman" w:hAnsi="Times New Roman" w:cs="Times New Roman"/>
          <w:sz w:val="36"/>
          <w:szCs w:val="28"/>
          <w:lang w:eastAsia="ru-RU"/>
        </w:rPr>
      </w:pPr>
      <w:r w:rsidRPr="0073260D">
        <w:rPr>
          <w:rFonts w:ascii="Times New Roman" w:eastAsia="Times New Roman" w:hAnsi="Times New Roman" w:cs="Times New Roman"/>
          <w:sz w:val="36"/>
          <w:szCs w:val="28"/>
          <w:lang w:eastAsia="ru-RU"/>
        </w:rPr>
        <w:t>Поддержка предприятий, особенно в условиях кризиса, не должна превращаться в раздачу денег, помощь должна оказываться тем предприятия, которые накопили существенные преимущества. Однако необходимо предусмотреть поддержку и тем предпринимателям, бизнес которых не смог выдержать неожиданного пандемийного шока, облегчив для них процедуры связанные с банкротством и созданием новых бизнесов взамен утраченных. Предпринимательское сообщество ожидает от правительства совершенствования институтов, которые своевременно реагируют на кризисы и повышают устойчивость компаний к внешним шокам.</w:t>
      </w:r>
    </w:p>
    <w:p w:rsidR="0073260D" w:rsidRPr="0073260D" w:rsidRDefault="0073260D" w:rsidP="0073260D">
      <w:pPr>
        <w:spacing w:after="0" w:line="240" w:lineRule="auto"/>
        <w:ind w:firstLine="709"/>
        <w:jc w:val="both"/>
        <w:rPr>
          <w:rFonts w:ascii="Times New Roman" w:eastAsia="Times New Roman" w:hAnsi="Times New Roman" w:cs="Times New Roman"/>
          <w:sz w:val="36"/>
          <w:szCs w:val="28"/>
          <w:lang w:eastAsia="ru-RU"/>
        </w:rPr>
      </w:pPr>
      <w:r w:rsidRPr="0073260D">
        <w:rPr>
          <w:rFonts w:ascii="Times New Roman" w:eastAsia="Times New Roman" w:hAnsi="Times New Roman" w:cs="Times New Roman"/>
          <w:b/>
          <w:sz w:val="36"/>
          <w:szCs w:val="28"/>
          <w:lang w:eastAsia="ru-RU"/>
        </w:rPr>
        <w:t>Данный кризис показал, что необходим пересмотр общей индустриальной структуры белорусского кластера и самой индустриальной политики.</w:t>
      </w:r>
      <w:r w:rsidRPr="0073260D">
        <w:rPr>
          <w:rFonts w:ascii="Times New Roman" w:eastAsia="Times New Roman" w:hAnsi="Times New Roman" w:cs="Times New Roman"/>
          <w:sz w:val="36"/>
          <w:szCs w:val="28"/>
          <w:lang w:eastAsia="ru-RU"/>
        </w:rPr>
        <w:t xml:space="preserve"> То есть, пропорциональности долей МСП и крупных предприятий в стране. Состояние малых предприятий и в кризис, и в «нормальной» ситуации, зависит от состояния крупных предприятий. МСП успешно восстановятся, если крупные предприятия быстро нормализуют работу. Однако, </w:t>
      </w:r>
      <w:r w:rsidRPr="0073260D">
        <w:rPr>
          <w:rFonts w:ascii="Times New Roman" w:eastAsia="Times New Roman" w:hAnsi="Times New Roman" w:cs="Times New Roman"/>
          <w:sz w:val="36"/>
          <w:szCs w:val="28"/>
          <w:lang w:eastAsia="ru-RU"/>
        </w:rPr>
        <w:lastRenderedPageBreak/>
        <w:t xml:space="preserve">существует риск, что крупные предприятия в развивающихся странах будут восстанавливаться медленно, а значительная часть этих предприятий не сможет вернуться к прежним объемам продаж и присутствовать на прежних рынках. </w:t>
      </w:r>
    </w:p>
    <w:p w:rsidR="0073260D" w:rsidRPr="0073260D" w:rsidRDefault="0073260D" w:rsidP="0073260D">
      <w:pPr>
        <w:spacing w:after="0" w:line="240" w:lineRule="auto"/>
        <w:ind w:firstLine="709"/>
        <w:jc w:val="both"/>
        <w:rPr>
          <w:rFonts w:ascii="Times New Roman" w:eastAsia="Times New Roman" w:hAnsi="Times New Roman" w:cs="Times New Roman"/>
          <w:sz w:val="36"/>
          <w:szCs w:val="28"/>
          <w:lang w:eastAsia="ru-RU"/>
        </w:rPr>
      </w:pPr>
      <w:r w:rsidRPr="0073260D">
        <w:rPr>
          <w:rFonts w:ascii="Times New Roman" w:eastAsia="Times New Roman" w:hAnsi="Times New Roman" w:cs="Times New Roman"/>
          <w:sz w:val="36"/>
          <w:szCs w:val="28"/>
          <w:lang w:eastAsia="ru-RU"/>
        </w:rPr>
        <w:t>Это относится и к белорусской промышленности: чрезмерное число крупных предприятий, доминирование концернов и холдингов как системы организации крупных кластеров при чрезвычайно низком числе МСП в обрабатывающей промышленности и энергетике. Это может задержать восстановление экономики на неопределённое время, поскольку необходимо одновременное вливание значительных ресурсов во все предприятия, что непосильно для государственного бюджета, обременённого обязательствами по выплате госдолга. Следовательно, ресурсы придётся вводить последовательно. Необходимое резкое сжатие налоговой базы, проблемы неопределенностей в нефтегазовом комплексе могут привести к растягиванию периода оказания поддержки в развитии предприятий. Вряд ли в этот период возможно привлечение прямых иностранных инвестиций или выравнивание ситуации только за счёт укрепления дисциплины и повышения ответственности менеджмента.</w:t>
      </w:r>
    </w:p>
    <w:p w:rsidR="0073260D" w:rsidRPr="00CD13A9" w:rsidRDefault="0073260D" w:rsidP="0073260D">
      <w:pPr>
        <w:spacing w:after="0" w:line="240" w:lineRule="auto"/>
        <w:ind w:firstLine="709"/>
        <w:jc w:val="both"/>
        <w:rPr>
          <w:rFonts w:ascii="Times New Roman" w:eastAsia="Times New Roman" w:hAnsi="Times New Roman" w:cs="Times New Roman"/>
          <w:b/>
          <w:sz w:val="36"/>
          <w:szCs w:val="28"/>
          <w:lang w:eastAsia="ru-RU"/>
        </w:rPr>
      </w:pPr>
      <w:r w:rsidRPr="00CD13A9">
        <w:rPr>
          <w:rFonts w:ascii="Times New Roman" w:eastAsia="Times New Roman" w:hAnsi="Times New Roman" w:cs="Times New Roman"/>
          <w:b/>
          <w:sz w:val="36"/>
          <w:szCs w:val="28"/>
          <w:lang w:eastAsia="ru-RU"/>
        </w:rPr>
        <w:t xml:space="preserve">Тем не менее, как и в любой кризисной ситуации имеются возможности для создания новых бизнесов и для структурных преобразований, обеспечивающих кратное увеличение экономической результативности за счёт рекомбинации накопленных активов. </w:t>
      </w:r>
    </w:p>
    <w:p w:rsidR="0073260D" w:rsidRPr="0073260D" w:rsidRDefault="0073260D" w:rsidP="0073260D">
      <w:pPr>
        <w:spacing w:after="0" w:line="240" w:lineRule="auto"/>
        <w:ind w:firstLine="709"/>
        <w:jc w:val="both"/>
        <w:rPr>
          <w:rFonts w:ascii="Times New Roman" w:eastAsia="Times New Roman" w:hAnsi="Times New Roman" w:cs="Times New Roman"/>
          <w:sz w:val="36"/>
          <w:szCs w:val="28"/>
          <w:lang w:eastAsia="ru-RU"/>
        </w:rPr>
      </w:pPr>
      <w:r w:rsidRPr="0073260D">
        <w:rPr>
          <w:rFonts w:ascii="Times New Roman" w:eastAsia="Times New Roman" w:hAnsi="Times New Roman" w:cs="Times New Roman"/>
          <w:sz w:val="36"/>
          <w:szCs w:val="28"/>
          <w:lang w:eastAsia="ru-RU"/>
        </w:rPr>
        <w:t>Республиканская конфедерация предпринимательства предлагает к обсуждению три крупны</w:t>
      </w:r>
      <w:r w:rsidR="006A6A1C">
        <w:rPr>
          <w:rFonts w:ascii="Times New Roman" w:eastAsia="Times New Roman" w:hAnsi="Times New Roman" w:cs="Times New Roman"/>
          <w:sz w:val="36"/>
          <w:szCs w:val="28"/>
          <w:lang w:eastAsia="ru-RU"/>
        </w:rPr>
        <w:t>е</w:t>
      </w:r>
      <w:r w:rsidRPr="0073260D">
        <w:rPr>
          <w:rFonts w:ascii="Times New Roman" w:eastAsia="Times New Roman" w:hAnsi="Times New Roman" w:cs="Times New Roman"/>
          <w:sz w:val="36"/>
          <w:szCs w:val="28"/>
          <w:lang w:eastAsia="ru-RU"/>
        </w:rPr>
        <w:t xml:space="preserve"> меры, которые могут способствовать решению указанных выше проблем и готова принять участие в разработке и реализации планов:</w:t>
      </w:r>
    </w:p>
    <w:p w:rsidR="0073260D" w:rsidRPr="0073260D" w:rsidRDefault="0073260D" w:rsidP="0073260D">
      <w:pPr>
        <w:numPr>
          <w:ilvl w:val="0"/>
          <w:numId w:val="1"/>
        </w:numPr>
        <w:spacing w:after="0" w:line="240" w:lineRule="auto"/>
        <w:jc w:val="both"/>
        <w:rPr>
          <w:rFonts w:ascii="Times New Roman" w:eastAsia="Times New Roman" w:hAnsi="Times New Roman" w:cs="Times New Roman"/>
          <w:sz w:val="36"/>
          <w:szCs w:val="28"/>
          <w:lang w:eastAsia="ru-RU"/>
        </w:rPr>
      </w:pPr>
      <w:r w:rsidRPr="0073260D">
        <w:rPr>
          <w:rFonts w:ascii="Times New Roman" w:eastAsia="Times New Roman" w:hAnsi="Times New Roman" w:cs="Times New Roman"/>
          <w:sz w:val="36"/>
          <w:szCs w:val="28"/>
          <w:lang w:eastAsia="ru-RU"/>
        </w:rPr>
        <w:t xml:space="preserve"> Создание малых и средних субконтрактных предприятий, как новых </w:t>
      </w:r>
      <w:r w:rsidR="00CD13A9">
        <w:rPr>
          <w:rFonts w:ascii="Times New Roman" w:eastAsia="Times New Roman" w:hAnsi="Times New Roman" w:cs="Times New Roman"/>
          <w:sz w:val="36"/>
          <w:szCs w:val="28"/>
          <w:lang w:eastAsia="ru-RU"/>
        </w:rPr>
        <w:t>(</w:t>
      </w:r>
      <w:r w:rsidRPr="0073260D">
        <w:rPr>
          <w:rFonts w:ascii="Times New Roman" w:eastAsia="Times New Roman" w:hAnsi="Times New Roman" w:cs="Times New Roman"/>
          <w:sz w:val="36"/>
          <w:szCs w:val="28"/>
          <w:lang w:eastAsia="ru-RU"/>
        </w:rPr>
        <w:t>“зелёного поля”</w:t>
      </w:r>
      <w:r w:rsidR="00CD13A9">
        <w:rPr>
          <w:rFonts w:ascii="Times New Roman" w:eastAsia="Times New Roman" w:hAnsi="Times New Roman" w:cs="Times New Roman"/>
          <w:sz w:val="36"/>
          <w:szCs w:val="28"/>
          <w:lang w:eastAsia="ru-RU"/>
        </w:rPr>
        <w:t>)</w:t>
      </w:r>
      <w:r w:rsidRPr="0073260D">
        <w:rPr>
          <w:rFonts w:ascii="Times New Roman" w:eastAsia="Times New Roman" w:hAnsi="Times New Roman" w:cs="Times New Roman"/>
          <w:sz w:val="36"/>
          <w:szCs w:val="28"/>
          <w:lang w:eastAsia="ru-RU"/>
        </w:rPr>
        <w:t xml:space="preserve">, так и на </w:t>
      </w:r>
      <w:r w:rsidRPr="0073260D">
        <w:rPr>
          <w:rFonts w:ascii="Times New Roman" w:eastAsia="Times New Roman" w:hAnsi="Times New Roman" w:cs="Times New Roman"/>
          <w:sz w:val="36"/>
          <w:szCs w:val="28"/>
          <w:lang w:eastAsia="ru-RU"/>
        </w:rPr>
        <w:lastRenderedPageBreak/>
        <w:t>базе накопленных в стране производственных активов с выделением из состава предприятий и объединений. Это позволит задействовать неэффективно используемое оборудование, а во многих случаях уменьшить потребности страны в импорте и увеличить экспорт.</w:t>
      </w:r>
    </w:p>
    <w:p w:rsidR="0073260D" w:rsidRPr="0073260D" w:rsidRDefault="0073260D" w:rsidP="0073260D">
      <w:pPr>
        <w:numPr>
          <w:ilvl w:val="0"/>
          <w:numId w:val="1"/>
        </w:numPr>
        <w:spacing w:after="0" w:line="240" w:lineRule="auto"/>
        <w:jc w:val="both"/>
        <w:rPr>
          <w:rFonts w:ascii="Times New Roman" w:eastAsia="Times New Roman" w:hAnsi="Times New Roman" w:cs="Times New Roman"/>
          <w:sz w:val="36"/>
          <w:szCs w:val="28"/>
          <w:lang w:eastAsia="ru-RU"/>
        </w:rPr>
      </w:pPr>
      <w:r w:rsidRPr="0073260D">
        <w:rPr>
          <w:rFonts w:ascii="Times New Roman" w:eastAsia="Times New Roman" w:hAnsi="Times New Roman" w:cs="Times New Roman"/>
          <w:sz w:val="36"/>
          <w:szCs w:val="28"/>
          <w:lang w:eastAsia="ru-RU"/>
        </w:rPr>
        <w:t>Создать структуру обеспечивающую экспорт услуг, помогающую другим странам создавать и локализовывать у себя производство</w:t>
      </w:r>
      <w:r w:rsidR="007F5C76">
        <w:rPr>
          <w:rFonts w:ascii="Times New Roman" w:eastAsia="Times New Roman" w:hAnsi="Times New Roman" w:cs="Times New Roman"/>
          <w:sz w:val="36"/>
          <w:szCs w:val="28"/>
          <w:lang w:eastAsia="ru-RU"/>
        </w:rPr>
        <w:t>, тем самым</w:t>
      </w:r>
      <w:r w:rsidRPr="0073260D">
        <w:rPr>
          <w:rFonts w:ascii="Times New Roman" w:eastAsia="Times New Roman" w:hAnsi="Times New Roman" w:cs="Times New Roman"/>
          <w:sz w:val="36"/>
          <w:szCs w:val="28"/>
          <w:lang w:eastAsia="ru-RU"/>
        </w:rPr>
        <w:t xml:space="preserve"> увеличивая занятость. Это направление бизнеса будет одним из самых востребованных в постпандемийный период. При этом</w:t>
      </w:r>
      <w:r w:rsidR="006A6A1C">
        <w:rPr>
          <w:rFonts w:ascii="Times New Roman" w:eastAsia="Times New Roman" w:hAnsi="Times New Roman" w:cs="Times New Roman"/>
          <w:sz w:val="36"/>
          <w:szCs w:val="28"/>
          <w:lang w:eastAsia="ru-RU"/>
        </w:rPr>
        <w:t>,</w:t>
      </w:r>
      <w:r w:rsidRPr="0073260D">
        <w:rPr>
          <w:rFonts w:ascii="Times New Roman" w:eastAsia="Times New Roman" w:hAnsi="Times New Roman" w:cs="Times New Roman"/>
          <w:sz w:val="36"/>
          <w:szCs w:val="28"/>
          <w:lang w:eastAsia="ru-RU"/>
        </w:rPr>
        <w:t xml:space="preserve"> в процессе освоения будут сформированы устойчивые связи с предпринимателями других стран “ближней и дальней дуги”, которые, и после создания производства в стране получателя, будут сохранены. В результате, Беларусь не только получит доход за оказанные услуги, но и увеличит объем экспорта.</w:t>
      </w:r>
    </w:p>
    <w:p w:rsidR="0073260D" w:rsidRDefault="0073260D" w:rsidP="0073260D">
      <w:pPr>
        <w:numPr>
          <w:ilvl w:val="0"/>
          <w:numId w:val="1"/>
        </w:numPr>
        <w:spacing w:after="0" w:line="240" w:lineRule="auto"/>
        <w:jc w:val="both"/>
        <w:rPr>
          <w:rFonts w:ascii="Times New Roman" w:eastAsia="Times New Roman" w:hAnsi="Times New Roman" w:cs="Times New Roman"/>
          <w:sz w:val="36"/>
          <w:szCs w:val="28"/>
          <w:lang w:eastAsia="ru-RU"/>
        </w:rPr>
      </w:pPr>
      <w:r w:rsidRPr="0073260D">
        <w:rPr>
          <w:rFonts w:ascii="Times New Roman" w:eastAsia="Times New Roman" w:hAnsi="Times New Roman" w:cs="Times New Roman"/>
          <w:sz w:val="36"/>
          <w:szCs w:val="28"/>
          <w:lang w:eastAsia="ru-RU"/>
        </w:rPr>
        <w:t>Включиться в международный проект по исследованию современных способов ведения бизнеса и регуляторных мер по п</w:t>
      </w:r>
      <w:r w:rsidR="007A44DA">
        <w:rPr>
          <w:rFonts w:ascii="Times New Roman" w:eastAsia="Times New Roman" w:hAnsi="Times New Roman" w:cs="Times New Roman"/>
          <w:sz w:val="36"/>
          <w:szCs w:val="28"/>
          <w:lang w:eastAsia="ru-RU"/>
        </w:rPr>
        <w:t>оддержке устойчивого развития (</w:t>
      </w:r>
      <w:r w:rsidRPr="0073260D">
        <w:rPr>
          <w:rFonts w:ascii="Times New Roman" w:eastAsia="Times New Roman" w:hAnsi="Times New Roman" w:cs="Times New Roman"/>
          <w:sz w:val="36"/>
          <w:szCs w:val="28"/>
          <w:lang w:eastAsia="ru-RU"/>
        </w:rPr>
        <w:t>предложения от международного исследовательского центра находится в стадии обсуждения).</w:t>
      </w:r>
    </w:p>
    <w:p w:rsidR="00E75ABB" w:rsidRPr="0073260D" w:rsidRDefault="00E75ABB" w:rsidP="00E75ABB">
      <w:pPr>
        <w:spacing w:after="0" w:line="240" w:lineRule="auto"/>
        <w:ind w:left="720"/>
        <w:jc w:val="both"/>
        <w:rPr>
          <w:rFonts w:ascii="Times New Roman" w:eastAsia="Times New Roman" w:hAnsi="Times New Roman" w:cs="Times New Roman"/>
          <w:sz w:val="36"/>
          <w:szCs w:val="28"/>
          <w:lang w:eastAsia="ru-RU"/>
        </w:rPr>
      </w:pPr>
    </w:p>
    <w:p w:rsidR="0073260D" w:rsidRPr="00645487" w:rsidRDefault="0073260D" w:rsidP="006649E4">
      <w:pPr>
        <w:pStyle w:val="1"/>
        <w:ind w:left="720"/>
        <w:rPr>
          <w:rFonts w:eastAsia="Times New Roman"/>
          <w:color w:val="auto"/>
          <w:sz w:val="48"/>
          <w:lang w:eastAsia="ru-RU"/>
        </w:rPr>
      </w:pPr>
      <w:bookmarkStart w:id="6" w:name="_Toc46919798"/>
      <w:r w:rsidRPr="00645487">
        <w:rPr>
          <w:rFonts w:eastAsia="Times New Roman"/>
          <w:color w:val="auto"/>
          <w:sz w:val="48"/>
          <w:lang w:eastAsia="ru-RU"/>
        </w:rPr>
        <w:t>VI. Возможные проекты вовлечения граждан в экономические интересы страны</w:t>
      </w:r>
      <w:bookmarkEnd w:id="6"/>
    </w:p>
    <w:p w:rsidR="0073260D" w:rsidRPr="0073260D" w:rsidRDefault="0073260D" w:rsidP="0073260D">
      <w:pPr>
        <w:spacing w:after="0" w:line="240" w:lineRule="auto"/>
        <w:ind w:firstLine="709"/>
        <w:jc w:val="both"/>
        <w:rPr>
          <w:rFonts w:ascii="Times New Roman" w:eastAsia="Times New Roman" w:hAnsi="Times New Roman" w:cs="Times New Roman"/>
          <w:b/>
          <w:sz w:val="36"/>
          <w:szCs w:val="28"/>
          <w:lang w:eastAsia="ru-RU"/>
        </w:rPr>
      </w:pPr>
    </w:p>
    <w:p w:rsidR="0073260D" w:rsidRPr="0073260D" w:rsidRDefault="0073260D" w:rsidP="0073260D">
      <w:pPr>
        <w:spacing w:after="0" w:line="240" w:lineRule="auto"/>
        <w:ind w:firstLine="709"/>
        <w:jc w:val="both"/>
        <w:rPr>
          <w:rFonts w:ascii="Times New Roman" w:eastAsia="Times New Roman" w:hAnsi="Times New Roman" w:cs="Times New Roman"/>
          <w:sz w:val="36"/>
          <w:szCs w:val="28"/>
          <w:lang w:eastAsia="ru-RU"/>
        </w:rPr>
      </w:pPr>
      <w:r w:rsidRPr="0073260D">
        <w:rPr>
          <w:rFonts w:ascii="Times New Roman" w:eastAsia="Times New Roman" w:hAnsi="Times New Roman" w:cs="Times New Roman"/>
          <w:sz w:val="36"/>
          <w:szCs w:val="28"/>
          <w:lang w:eastAsia="ru-RU"/>
        </w:rPr>
        <w:t xml:space="preserve">В современной экономике мира отмечается всё большая зависимость от </w:t>
      </w:r>
      <w:r w:rsidR="00BB7199">
        <w:rPr>
          <w:rFonts w:ascii="Times New Roman" w:eastAsia="Times New Roman" w:hAnsi="Times New Roman" w:cs="Times New Roman"/>
          <w:sz w:val="36"/>
          <w:szCs w:val="28"/>
          <w:lang w:eastAsia="ru-RU"/>
        </w:rPr>
        <w:t xml:space="preserve">осознаваемых </w:t>
      </w:r>
      <w:r w:rsidRPr="0073260D">
        <w:rPr>
          <w:rFonts w:ascii="Times New Roman" w:eastAsia="Times New Roman" w:hAnsi="Times New Roman" w:cs="Times New Roman"/>
          <w:sz w:val="36"/>
          <w:szCs w:val="28"/>
          <w:lang w:eastAsia="ru-RU"/>
        </w:rPr>
        <w:t>личных интересов и вовлеченности</w:t>
      </w:r>
      <w:r w:rsidR="00BB7199">
        <w:rPr>
          <w:rFonts w:ascii="Times New Roman" w:eastAsia="Times New Roman" w:hAnsi="Times New Roman" w:cs="Times New Roman"/>
          <w:sz w:val="36"/>
          <w:szCs w:val="28"/>
          <w:lang w:eastAsia="ru-RU"/>
        </w:rPr>
        <w:t xml:space="preserve"> в экономику</w:t>
      </w:r>
      <w:r w:rsidRPr="0073260D">
        <w:rPr>
          <w:rFonts w:ascii="Times New Roman" w:eastAsia="Times New Roman" w:hAnsi="Times New Roman" w:cs="Times New Roman"/>
          <w:sz w:val="36"/>
          <w:szCs w:val="28"/>
          <w:lang w:eastAsia="ru-RU"/>
        </w:rPr>
        <w:t xml:space="preserve"> граждан страны.</w:t>
      </w:r>
    </w:p>
    <w:p w:rsidR="0073260D" w:rsidRPr="0073260D" w:rsidRDefault="0073260D" w:rsidP="0073260D">
      <w:pPr>
        <w:spacing w:after="0" w:line="240" w:lineRule="auto"/>
        <w:ind w:firstLine="709"/>
        <w:jc w:val="both"/>
        <w:rPr>
          <w:rFonts w:ascii="Times New Roman" w:eastAsia="Times New Roman" w:hAnsi="Times New Roman" w:cs="Times New Roman"/>
          <w:sz w:val="36"/>
          <w:szCs w:val="28"/>
          <w:lang w:eastAsia="ru-RU"/>
        </w:rPr>
      </w:pPr>
      <w:r w:rsidRPr="0073260D">
        <w:rPr>
          <w:rFonts w:ascii="Times New Roman" w:eastAsia="Times New Roman" w:hAnsi="Times New Roman" w:cs="Times New Roman"/>
          <w:sz w:val="36"/>
          <w:szCs w:val="28"/>
          <w:lang w:eastAsia="ru-RU"/>
        </w:rPr>
        <w:lastRenderedPageBreak/>
        <w:t xml:space="preserve">На смену вертикальным и горизонтальным схемам управлений экономикой, создание экономико-математических моделей, стратегий и пошаговых планов, избыточного регулирования и контроля приходят блокчейн, новые факторы мотивации и учёт социальных потребностей. </w:t>
      </w:r>
    </w:p>
    <w:p w:rsidR="0073260D" w:rsidRPr="0073260D" w:rsidRDefault="0073260D" w:rsidP="0073260D">
      <w:pPr>
        <w:spacing w:after="0" w:line="240" w:lineRule="auto"/>
        <w:ind w:firstLine="709"/>
        <w:jc w:val="both"/>
        <w:rPr>
          <w:rFonts w:ascii="Times New Roman" w:eastAsia="Times New Roman" w:hAnsi="Times New Roman" w:cs="Times New Roman"/>
          <w:sz w:val="36"/>
          <w:szCs w:val="28"/>
          <w:lang w:eastAsia="ru-RU"/>
        </w:rPr>
      </w:pPr>
      <w:r w:rsidRPr="0073260D">
        <w:rPr>
          <w:rFonts w:ascii="Times New Roman" w:eastAsia="Times New Roman" w:hAnsi="Times New Roman" w:cs="Times New Roman"/>
          <w:sz w:val="36"/>
          <w:szCs w:val="28"/>
          <w:lang w:eastAsia="ru-RU"/>
        </w:rPr>
        <w:t xml:space="preserve">Глобализация сочетается с регионализацией. </w:t>
      </w:r>
      <w:r w:rsidRPr="0073260D">
        <w:rPr>
          <w:rFonts w:ascii="Times New Roman" w:eastAsia="Times New Roman" w:hAnsi="Times New Roman" w:cs="Times New Roman"/>
          <w:sz w:val="36"/>
          <w:szCs w:val="28"/>
          <w:lang w:val="en-US" w:eastAsia="ru-RU"/>
        </w:rPr>
        <w:t>IV</w:t>
      </w:r>
      <w:r w:rsidRPr="0073260D">
        <w:rPr>
          <w:rFonts w:ascii="Times New Roman" w:eastAsia="Times New Roman" w:hAnsi="Times New Roman" w:cs="Times New Roman"/>
          <w:sz w:val="36"/>
          <w:szCs w:val="28"/>
          <w:lang w:eastAsia="ru-RU"/>
        </w:rPr>
        <w:t xml:space="preserve"> Промышленная революция, цифровая трансформация создают задел для новых возможностей  экономики и многократного увеличения производительности труда, его результативности и социализации.</w:t>
      </w:r>
    </w:p>
    <w:p w:rsidR="0073260D" w:rsidRPr="00724EFC" w:rsidRDefault="0073260D" w:rsidP="0073260D">
      <w:pPr>
        <w:spacing w:after="0" w:line="240" w:lineRule="auto"/>
        <w:ind w:firstLine="709"/>
        <w:jc w:val="both"/>
        <w:rPr>
          <w:rFonts w:ascii="Times New Roman" w:eastAsia="Times New Roman" w:hAnsi="Times New Roman" w:cs="Times New Roman"/>
          <w:b/>
          <w:sz w:val="36"/>
          <w:szCs w:val="28"/>
          <w:lang w:eastAsia="ru-RU"/>
        </w:rPr>
      </w:pPr>
      <w:r w:rsidRPr="0073260D">
        <w:rPr>
          <w:rFonts w:ascii="Times New Roman" w:eastAsia="Times New Roman" w:hAnsi="Times New Roman" w:cs="Times New Roman"/>
          <w:sz w:val="36"/>
          <w:szCs w:val="28"/>
          <w:lang w:eastAsia="ru-RU"/>
        </w:rPr>
        <w:t xml:space="preserve">Свободное время человека, образование становятся непосредственными производительными силами. К прежним факторам производства – труд, земля и капитал добавились наука, образование и информация. В этих условиях необходимо обеспечить современную мотивацию для всех участников общественного производства. </w:t>
      </w:r>
      <w:r w:rsidRPr="00724EFC">
        <w:rPr>
          <w:rFonts w:ascii="Times New Roman" w:eastAsia="Times New Roman" w:hAnsi="Times New Roman" w:cs="Times New Roman"/>
          <w:b/>
          <w:sz w:val="36"/>
          <w:szCs w:val="28"/>
          <w:lang w:eastAsia="ru-RU"/>
        </w:rPr>
        <w:t xml:space="preserve">Вовлечь граждан Беларуси </w:t>
      </w:r>
      <w:r w:rsidR="00724EFC">
        <w:rPr>
          <w:rFonts w:ascii="Times New Roman" w:eastAsia="Times New Roman" w:hAnsi="Times New Roman" w:cs="Times New Roman"/>
          <w:b/>
          <w:sz w:val="36"/>
          <w:szCs w:val="28"/>
          <w:lang w:eastAsia="ru-RU"/>
        </w:rPr>
        <w:t>в экономический интерес получения доходов от роста экономики, а</w:t>
      </w:r>
      <w:r w:rsidRPr="00724EFC">
        <w:rPr>
          <w:rFonts w:ascii="Times New Roman" w:eastAsia="Times New Roman" w:hAnsi="Times New Roman" w:cs="Times New Roman"/>
          <w:b/>
          <w:sz w:val="36"/>
          <w:szCs w:val="28"/>
          <w:lang w:eastAsia="ru-RU"/>
        </w:rPr>
        <w:t xml:space="preserve"> белорусов из диаспор в многоканальные связи с большой и малой Родиной.</w:t>
      </w:r>
    </w:p>
    <w:p w:rsidR="0073260D" w:rsidRDefault="0073260D" w:rsidP="0073260D">
      <w:pPr>
        <w:spacing w:after="0" w:line="240" w:lineRule="auto"/>
        <w:ind w:firstLine="709"/>
        <w:jc w:val="both"/>
        <w:rPr>
          <w:rFonts w:ascii="Times New Roman" w:eastAsia="Times New Roman" w:hAnsi="Times New Roman" w:cs="Times New Roman"/>
          <w:sz w:val="36"/>
          <w:szCs w:val="28"/>
          <w:lang w:eastAsia="ru-RU"/>
        </w:rPr>
      </w:pPr>
      <w:r w:rsidRPr="0073260D">
        <w:rPr>
          <w:rFonts w:ascii="Times New Roman" w:eastAsia="Times New Roman" w:hAnsi="Times New Roman" w:cs="Times New Roman"/>
          <w:sz w:val="36"/>
          <w:szCs w:val="28"/>
          <w:lang w:eastAsia="ru-RU"/>
        </w:rPr>
        <w:t>Предлагаем создать проекты, соответствующие новейшим трендам современного мира:</w:t>
      </w:r>
    </w:p>
    <w:p w:rsidR="00724EFC" w:rsidRDefault="00724EFC" w:rsidP="0073260D">
      <w:pPr>
        <w:spacing w:after="0" w:line="240" w:lineRule="auto"/>
        <w:ind w:firstLine="709"/>
        <w:jc w:val="both"/>
        <w:rPr>
          <w:rFonts w:ascii="Times New Roman" w:eastAsia="Times New Roman" w:hAnsi="Times New Roman" w:cs="Times New Roman"/>
          <w:sz w:val="36"/>
          <w:szCs w:val="28"/>
          <w:lang w:val="en-US" w:eastAsia="ru-RU"/>
        </w:rPr>
      </w:pPr>
    </w:p>
    <w:p w:rsidR="00724EFC" w:rsidRPr="00724EFC" w:rsidRDefault="00724EFC" w:rsidP="00724EFC">
      <w:pPr>
        <w:pStyle w:val="a9"/>
        <w:numPr>
          <w:ilvl w:val="0"/>
          <w:numId w:val="8"/>
        </w:numPr>
        <w:spacing w:after="0" w:line="240" w:lineRule="auto"/>
        <w:jc w:val="both"/>
        <w:rPr>
          <w:rFonts w:ascii="Times New Roman" w:eastAsia="Times New Roman" w:hAnsi="Times New Roman" w:cs="Times New Roman"/>
          <w:sz w:val="36"/>
          <w:szCs w:val="28"/>
          <w:lang w:eastAsia="ru-RU"/>
        </w:rPr>
      </w:pPr>
      <w:r w:rsidRPr="00724EFC">
        <w:rPr>
          <w:rFonts w:ascii="Times New Roman" w:eastAsia="Times New Roman" w:hAnsi="Times New Roman" w:cs="Times New Roman"/>
          <w:sz w:val="36"/>
          <w:szCs w:val="28"/>
          <w:lang w:eastAsia="ru-RU"/>
        </w:rPr>
        <w:t>Осуществить детальную разработку  и поэтапное введение в Беларуси системы БЕЗУСЛОВНОГО БАЗОВОГО ДОХОДА  ГРАЖДАН ( начиная с 50 рублей, и постепенно увеличивая)</w:t>
      </w:r>
    </w:p>
    <w:p w:rsidR="00301DCD" w:rsidRDefault="00724EFC" w:rsidP="00301DCD">
      <w:pPr>
        <w:numPr>
          <w:ilvl w:val="0"/>
          <w:numId w:val="8"/>
        </w:numPr>
        <w:spacing w:after="0" w:line="240" w:lineRule="auto"/>
        <w:jc w:val="both"/>
        <w:rPr>
          <w:rFonts w:ascii="Times New Roman" w:eastAsia="Times New Roman" w:hAnsi="Times New Roman" w:cs="Times New Roman"/>
          <w:sz w:val="36"/>
          <w:szCs w:val="28"/>
          <w:lang w:eastAsia="ru-RU"/>
        </w:rPr>
      </w:pPr>
      <w:r w:rsidRPr="0073260D">
        <w:rPr>
          <w:rFonts w:ascii="Times New Roman" w:eastAsia="Times New Roman" w:hAnsi="Times New Roman" w:cs="Times New Roman"/>
          <w:sz w:val="36"/>
          <w:szCs w:val="28"/>
          <w:lang w:eastAsia="ru-RU"/>
        </w:rPr>
        <w:t xml:space="preserve">Необходимо создать “Карту белоруса”, предоставляющую возможность вовлечения в  развитие страны более 3 млн. </w:t>
      </w:r>
      <w:r w:rsidR="009E7897">
        <w:rPr>
          <w:rFonts w:ascii="Times New Roman" w:eastAsia="Times New Roman" w:hAnsi="Times New Roman" w:cs="Times New Roman"/>
          <w:sz w:val="36"/>
          <w:szCs w:val="28"/>
          <w:lang w:eastAsia="ru-RU"/>
        </w:rPr>
        <w:t xml:space="preserve">представителей </w:t>
      </w:r>
      <w:r w:rsidRPr="0073260D">
        <w:rPr>
          <w:rFonts w:ascii="Times New Roman" w:eastAsia="Times New Roman" w:hAnsi="Times New Roman" w:cs="Times New Roman"/>
          <w:sz w:val="36"/>
          <w:szCs w:val="28"/>
          <w:lang w:eastAsia="ru-RU"/>
        </w:rPr>
        <w:t>белорусской диаспоры, проживающ</w:t>
      </w:r>
      <w:r w:rsidR="009E7897">
        <w:rPr>
          <w:rFonts w:ascii="Times New Roman" w:eastAsia="Times New Roman" w:hAnsi="Times New Roman" w:cs="Times New Roman"/>
          <w:sz w:val="36"/>
          <w:szCs w:val="28"/>
          <w:lang w:eastAsia="ru-RU"/>
        </w:rPr>
        <w:t>их</w:t>
      </w:r>
      <w:r w:rsidRPr="0073260D">
        <w:rPr>
          <w:rFonts w:ascii="Times New Roman" w:eastAsia="Times New Roman" w:hAnsi="Times New Roman" w:cs="Times New Roman"/>
          <w:sz w:val="36"/>
          <w:szCs w:val="28"/>
          <w:lang w:eastAsia="ru-RU"/>
        </w:rPr>
        <w:t xml:space="preserve"> в США, Канаде, Израиле, России, Австрии, Австралии, Германии и др.</w:t>
      </w:r>
    </w:p>
    <w:p w:rsidR="0073260D" w:rsidRPr="00301DCD" w:rsidRDefault="00301DCD" w:rsidP="00301DCD">
      <w:pPr>
        <w:spacing w:after="0" w:line="240" w:lineRule="auto"/>
        <w:ind w:left="1429"/>
        <w:jc w:val="both"/>
        <w:rPr>
          <w:rFonts w:ascii="Times New Roman" w:eastAsia="Times New Roman" w:hAnsi="Times New Roman" w:cs="Times New Roman"/>
          <w:sz w:val="36"/>
          <w:szCs w:val="28"/>
          <w:lang w:eastAsia="ru-RU"/>
        </w:rPr>
      </w:pPr>
      <w:r>
        <w:rPr>
          <w:rFonts w:ascii="Times New Roman" w:eastAsia="Times New Roman" w:hAnsi="Times New Roman" w:cs="Times New Roman"/>
          <w:sz w:val="36"/>
          <w:szCs w:val="28"/>
          <w:lang w:eastAsia="ru-RU"/>
        </w:rPr>
        <w:lastRenderedPageBreak/>
        <w:t xml:space="preserve"> </w:t>
      </w:r>
      <w:r w:rsidR="0073260D" w:rsidRPr="00301DCD">
        <w:rPr>
          <w:rFonts w:ascii="Times New Roman" w:eastAsia="Times New Roman" w:hAnsi="Times New Roman" w:cs="Times New Roman"/>
          <w:sz w:val="36"/>
          <w:szCs w:val="28"/>
          <w:lang w:eastAsia="ru-RU"/>
        </w:rPr>
        <w:t xml:space="preserve">Карта белоруса должна обеспечить не только право безвизового въезда и открытия бизнеса, но и получение преимуществ </w:t>
      </w:r>
      <w:r w:rsidR="00CA7B35">
        <w:rPr>
          <w:rFonts w:ascii="Times New Roman" w:eastAsia="Times New Roman" w:hAnsi="Times New Roman" w:cs="Times New Roman"/>
          <w:sz w:val="36"/>
          <w:szCs w:val="28"/>
          <w:lang w:eastAsia="ru-RU"/>
        </w:rPr>
        <w:t xml:space="preserve">от </w:t>
      </w:r>
      <w:r w:rsidR="0073260D" w:rsidRPr="00301DCD">
        <w:rPr>
          <w:rFonts w:ascii="Times New Roman" w:eastAsia="Times New Roman" w:hAnsi="Times New Roman" w:cs="Times New Roman"/>
          <w:sz w:val="36"/>
          <w:szCs w:val="28"/>
          <w:lang w:eastAsia="ru-RU"/>
        </w:rPr>
        <w:t>всех прав, которые доступны гражданам Беларуси.</w:t>
      </w:r>
    </w:p>
    <w:p w:rsidR="0073260D" w:rsidRPr="0073260D" w:rsidRDefault="0073260D" w:rsidP="0073260D">
      <w:pPr>
        <w:numPr>
          <w:ilvl w:val="0"/>
          <w:numId w:val="8"/>
        </w:numPr>
        <w:spacing w:after="0" w:line="240" w:lineRule="auto"/>
        <w:jc w:val="both"/>
        <w:rPr>
          <w:rFonts w:ascii="Times New Roman" w:eastAsia="Times New Roman" w:hAnsi="Times New Roman" w:cs="Times New Roman"/>
          <w:sz w:val="36"/>
          <w:szCs w:val="28"/>
          <w:lang w:eastAsia="ru-RU"/>
        </w:rPr>
      </w:pPr>
      <w:r w:rsidRPr="0073260D">
        <w:rPr>
          <w:rFonts w:ascii="Times New Roman" w:eastAsia="Times New Roman" w:hAnsi="Times New Roman" w:cs="Times New Roman"/>
          <w:sz w:val="36"/>
          <w:szCs w:val="28"/>
          <w:lang w:eastAsia="ru-RU"/>
        </w:rPr>
        <w:t xml:space="preserve">Вовлечение в экономический оборот, производство международной оценки активов земли и лесных массивов, потенциала водных ресурсов и питьевой воды. </w:t>
      </w:r>
    </w:p>
    <w:p w:rsidR="0073260D" w:rsidRPr="0073260D" w:rsidRDefault="0073260D" w:rsidP="0073260D">
      <w:pPr>
        <w:numPr>
          <w:ilvl w:val="0"/>
          <w:numId w:val="8"/>
        </w:numPr>
        <w:spacing w:after="0" w:line="240" w:lineRule="auto"/>
        <w:jc w:val="both"/>
        <w:rPr>
          <w:rFonts w:ascii="Times New Roman" w:eastAsia="Times New Roman" w:hAnsi="Times New Roman" w:cs="Times New Roman"/>
          <w:sz w:val="36"/>
          <w:szCs w:val="28"/>
          <w:lang w:eastAsia="ru-RU"/>
        </w:rPr>
      </w:pPr>
      <w:r w:rsidRPr="0073260D">
        <w:rPr>
          <w:rFonts w:ascii="Times New Roman" w:eastAsia="Times New Roman" w:hAnsi="Times New Roman" w:cs="Times New Roman"/>
          <w:sz w:val="36"/>
          <w:szCs w:val="28"/>
          <w:lang w:eastAsia="ru-RU"/>
        </w:rPr>
        <w:t>Создание земельного, лесного и водного сертификатов. Наделение каждого гражданина Беларуси 5 га земли, 2 га леса, водными ресурсами. Возможно</w:t>
      </w:r>
      <w:r w:rsidR="00A312F4">
        <w:rPr>
          <w:rFonts w:ascii="Times New Roman" w:eastAsia="Times New Roman" w:hAnsi="Times New Roman" w:cs="Times New Roman"/>
          <w:sz w:val="36"/>
          <w:szCs w:val="28"/>
          <w:lang w:eastAsia="ru-RU"/>
        </w:rPr>
        <w:t>,</w:t>
      </w:r>
      <w:r w:rsidRPr="0073260D">
        <w:rPr>
          <w:rFonts w:ascii="Times New Roman" w:eastAsia="Times New Roman" w:hAnsi="Times New Roman" w:cs="Times New Roman"/>
          <w:sz w:val="36"/>
          <w:szCs w:val="28"/>
          <w:lang w:eastAsia="ru-RU"/>
        </w:rPr>
        <w:t xml:space="preserve"> введение сертификатов и на владение долей полезных ископаемых.</w:t>
      </w:r>
    </w:p>
    <w:p w:rsidR="0073260D" w:rsidRPr="0073260D" w:rsidRDefault="0073260D" w:rsidP="0073260D">
      <w:pPr>
        <w:numPr>
          <w:ilvl w:val="0"/>
          <w:numId w:val="8"/>
        </w:numPr>
        <w:spacing w:after="0" w:line="240" w:lineRule="auto"/>
        <w:jc w:val="both"/>
        <w:rPr>
          <w:rFonts w:ascii="Times New Roman" w:eastAsia="Times New Roman" w:hAnsi="Times New Roman" w:cs="Times New Roman"/>
          <w:sz w:val="36"/>
          <w:szCs w:val="28"/>
          <w:lang w:eastAsia="ru-RU"/>
        </w:rPr>
      </w:pPr>
      <w:r w:rsidRPr="0073260D">
        <w:rPr>
          <w:rFonts w:ascii="Times New Roman" w:eastAsia="Times New Roman" w:hAnsi="Times New Roman" w:cs="Times New Roman"/>
          <w:sz w:val="36"/>
          <w:szCs w:val="28"/>
          <w:lang w:eastAsia="ru-RU"/>
        </w:rPr>
        <w:t>Создание “Земельного банка” (банка земельных, лесных и водных ресурсов) для номинирования  и осуществления операций на финансовом рынке.</w:t>
      </w:r>
    </w:p>
    <w:p w:rsidR="0073260D" w:rsidRPr="0073260D" w:rsidRDefault="0073260D" w:rsidP="0073260D">
      <w:pPr>
        <w:numPr>
          <w:ilvl w:val="0"/>
          <w:numId w:val="8"/>
        </w:numPr>
        <w:spacing w:after="0" w:line="240" w:lineRule="auto"/>
        <w:jc w:val="both"/>
        <w:rPr>
          <w:rFonts w:ascii="Times New Roman" w:eastAsia="Times New Roman" w:hAnsi="Times New Roman" w:cs="Times New Roman"/>
          <w:sz w:val="36"/>
          <w:szCs w:val="28"/>
          <w:lang w:eastAsia="ru-RU"/>
        </w:rPr>
      </w:pPr>
      <w:r w:rsidRPr="0073260D">
        <w:rPr>
          <w:rFonts w:ascii="Times New Roman" w:eastAsia="Times New Roman" w:hAnsi="Times New Roman" w:cs="Times New Roman"/>
          <w:sz w:val="36"/>
          <w:szCs w:val="28"/>
          <w:lang w:eastAsia="ru-RU"/>
        </w:rPr>
        <w:t>Наделение каждого гражданина Беларуси участком земли в пожизненной и наследуемой собственности.</w:t>
      </w:r>
    </w:p>
    <w:p w:rsidR="0073260D" w:rsidRPr="0073260D" w:rsidRDefault="0073260D" w:rsidP="0073260D">
      <w:pPr>
        <w:spacing w:after="0" w:line="240" w:lineRule="auto"/>
        <w:ind w:firstLine="709"/>
        <w:jc w:val="both"/>
        <w:rPr>
          <w:rFonts w:ascii="Times New Roman" w:eastAsia="Times New Roman" w:hAnsi="Times New Roman" w:cs="Times New Roman"/>
          <w:sz w:val="36"/>
          <w:szCs w:val="28"/>
          <w:lang w:eastAsia="ru-RU"/>
        </w:rPr>
      </w:pPr>
    </w:p>
    <w:p w:rsidR="0073260D" w:rsidRPr="0073260D" w:rsidRDefault="0073260D" w:rsidP="0073260D">
      <w:pPr>
        <w:spacing w:after="0" w:line="240" w:lineRule="auto"/>
        <w:ind w:firstLine="709"/>
        <w:jc w:val="both"/>
        <w:rPr>
          <w:rFonts w:ascii="Times New Roman" w:eastAsia="Times New Roman" w:hAnsi="Times New Roman" w:cs="Times New Roman"/>
          <w:b/>
          <w:sz w:val="36"/>
          <w:szCs w:val="28"/>
          <w:lang w:eastAsia="ru-RU"/>
        </w:rPr>
      </w:pPr>
      <w:r w:rsidRPr="0073260D">
        <w:rPr>
          <w:rFonts w:ascii="Times New Roman" w:eastAsia="Times New Roman" w:hAnsi="Times New Roman" w:cs="Times New Roman"/>
          <w:b/>
          <w:sz w:val="36"/>
          <w:szCs w:val="28"/>
          <w:lang w:eastAsia="ru-RU"/>
        </w:rPr>
        <w:t>Социальное предпринимательство как возможная альтернатива социальному контракту</w:t>
      </w:r>
    </w:p>
    <w:p w:rsidR="0073260D" w:rsidRPr="0073260D" w:rsidRDefault="0073260D" w:rsidP="0073260D">
      <w:pPr>
        <w:spacing w:after="0" w:line="240" w:lineRule="auto"/>
        <w:ind w:firstLine="709"/>
        <w:jc w:val="both"/>
        <w:rPr>
          <w:rFonts w:ascii="Times New Roman" w:eastAsia="Times New Roman" w:hAnsi="Times New Roman" w:cs="Times New Roman"/>
          <w:b/>
          <w:sz w:val="36"/>
          <w:szCs w:val="28"/>
          <w:lang w:eastAsia="ru-RU"/>
        </w:rPr>
      </w:pPr>
    </w:p>
    <w:p w:rsidR="0073260D" w:rsidRPr="0073260D" w:rsidRDefault="0073260D" w:rsidP="0073260D">
      <w:pPr>
        <w:spacing w:after="0" w:line="240" w:lineRule="auto"/>
        <w:ind w:firstLine="709"/>
        <w:jc w:val="both"/>
        <w:rPr>
          <w:rFonts w:ascii="Times New Roman" w:eastAsia="Times New Roman" w:hAnsi="Times New Roman" w:cs="Times New Roman"/>
          <w:sz w:val="36"/>
          <w:szCs w:val="28"/>
          <w:lang w:eastAsia="ru-RU"/>
        </w:rPr>
      </w:pPr>
      <w:r w:rsidRPr="0073260D">
        <w:rPr>
          <w:rFonts w:ascii="Times New Roman" w:eastAsia="Times New Roman" w:hAnsi="Times New Roman" w:cs="Times New Roman"/>
          <w:sz w:val="36"/>
          <w:szCs w:val="28"/>
          <w:lang w:eastAsia="ru-RU"/>
        </w:rPr>
        <w:t>Социальное предпринимательство в настоящее время является одним из наиболее распространённых направлений в синтезе бизнеса и социальной политики во многих государствах мира.</w:t>
      </w:r>
    </w:p>
    <w:p w:rsidR="0073260D" w:rsidRPr="0073260D" w:rsidRDefault="0073260D" w:rsidP="0073260D">
      <w:pPr>
        <w:spacing w:after="0" w:line="240" w:lineRule="auto"/>
        <w:ind w:firstLine="709"/>
        <w:jc w:val="both"/>
        <w:rPr>
          <w:rFonts w:ascii="Times New Roman" w:eastAsia="Times New Roman" w:hAnsi="Times New Roman" w:cs="Times New Roman"/>
          <w:sz w:val="36"/>
          <w:szCs w:val="28"/>
          <w:lang w:eastAsia="ru-RU"/>
        </w:rPr>
      </w:pPr>
      <w:r w:rsidRPr="0073260D">
        <w:rPr>
          <w:rFonts w:ascii="Times New Roman" w:eastAsia="Times New Roman" w:hAnsi="Times New Roman" w:cs="Times New Roman"/>
          <w:sz w:val="36"/>
          <w:szCs w:val="28"/>
          <w:lang w:eastAsia="ru-RU"/>
        </w:rPr>
        <w:t xml:space="preserve">Феномен социального предпринимательства представляет огромный интерес и для осмысления некоторых тенденций в мировой экономике, так как оно основывается не на перераспределении, а на синергии различных индивидуальных и групповых интересов с минимальным вмешательством государства. Наверняка, оно </w:t>
      </w:r>
      <w:r w:rsidRPr="0073260D">
        <w:rPr>
          <w:rFonts w:ascii="Times New Roman" w:eastAsia="Times New Roman" w:hAnsi="Times New Roman" w:cs="Times New Roman"/>
          <w:sz w:val="36"/>
          <w:szCs w:val="28"/>
          <w:lang w:eastAsia="ru-RU"/>
        </w:rPr>
        <w:lastRenderedPageBreak/>
        <w:t>является одним из предвестников появления новой модели экономических отношений в мире.</w:t>
      </w:r>
    </w:p>
    <w:p w:rsidR="0073260D" w:rsidRPr="0073260D" w:rsidRDefault="0073260D" w:rsidP="0073260D">
      <w:pPr>
        <w:spacing w:after="0" w:line="240" w:lineRule="auto"/>
        <w:ind w:firstLine="709"/>
        <w:jc w:val="both"/>
        <w:rPr>
          <w:rFonts w:ascii="Times New Roman" w:eastAsia="Times New Roman" w:hAnsi="Times New Roman" w:cs="Times New Roman"/>
          <w:sz w:val="36"/>
          <w:szCs w:val="28"/>
          <w:lang w:eastAsia="ru-RU"/>
        </w:rPr>
      </w:pPr>
    </w:p>
    <w:p w:rsidR="0073260D" w:rsidRPr="0073260D" w:rsidRDefault="0073260D" w:rsidP="0073260D">
      <w:pPr>
        <w:spacing w:after="0" w:line="240" w:lineRule="auto"/>
        <w:ind w:firstLine="709"/>
        <w:jc w:val="both"/>
        <w:rPr>
          <w:rFonts w:ascii="Times New Roman" w:eastAsia="Times New Roman" w:hAnsi="Times New Roman" w:cs="Times New Roman"/>
          <w:b/>
          <w:sz w:val="36"/>
          <w:szCs w:val="28"/>
          <w:lang w:eastAsia="ru-RU"/>
        </w:rPr>
      </w:pPr>
    </w:p>
    <w:p w:rsidR="0073260D" w:rsidRPr="0073260D" w:rsidRDefault="0073260D" w:rsidP="0073260D">
      <w:pPr>
        <w:spacing w:after="0" w:line="240" w:lineRule="auto"/>
        <w:ind w:firstLine="709"/>
        <w:jc w:val="both"/>
        <w:rPr>
          <w:rFonts w:ascii="Times New Roman" w:eastAsia="Times New Roman" w:hAnsi="Times New Roman" w:cs="Times New Roman"/>
          <w:b/>
          <w:sz w:val="36"/>
          <w:szCs w:val="28"/>
          <w:lang w:eastAsia="ru-RU"/>
        </w:rPr>
      </w:pPr>
    </w:p>
    <w:p w:rsidR="0073260D" w:rsidRPr="0073260D" w:rsidRDefault="0073260D" w:rsidP="0073260D">
      <w:pPr>
        <w:spacing w:after="0" w:line="240" w:lineRule="auto"/>
        <w:ind w:firstLine="709"/>
        <w:jc w:val="both"/>
        <w:rPr>
          <w:rFonts w:ascii="Times New Roman" w:eastAsia="Times New Roman" w:hAnsi="Times New Roman" w:cs="Times New Roman"/>
          <w:sz w:val="36"/>
          <w:szCs w:val="28"/>
          <w:lang w:eastAsia="ru-RU"/>
        </w:rPr>
      </w:pPr>
      <w:r w:rsidRPr="0073260D">
        <w:rPr>
          <w:rFonts w:ascii="Times New Roman" w:eastAsia="Times New Roman" w:hAnsi="Times New Roman" w:cs="Times New Roman"/>
          <w:sz w:val="36"/>
          <w:szCs w:val="28"/>
          <w:lang w:eastAsia="ru-RU"/>
        </w:rPr>
        <w:t>Реализация предложений МАНИФЕСТА 2020-2030 – лишь часть возможных программ и предложений, письменно сформулированных деловым сообществом с учётом развивающихся событий в мире и видения перспектив развития Республики Беларусь.</w:t>
      </w:r>
    </w:p>
    <w:p w:rsidR="0073260D" w:rsidRDefault="0073260D" w:rsidP="0073260D">
      <w:pPr>
        <w:spacing w:after="0" w:line="240" w:lineRule="auto"/>
        <w:ind w:firstLine="709"/>
        <w:jc w:val="both"/>
        <w:rPr>
          <w:rFonts w:ascii="Times New Roman" w:eastAsia="Times New Roman" w:hAnsi="Times New Roman" w:cs="Times New Roman"/>
          <w:sz w:val="36"/>
          <w:szCs w:val="28"/>
          <w:lang w:eastAsia="ru-RU"/>
        </w:rPr>
      </w:pPr>
      <w:r w:rsidRPr="0073260D">
        <w:rPr>
          <w:rFonts w:ascii="Times New Roman" w:eastAsia="Times New Roman" w:hAnsi="Times New Roman" w:cs="Times New Roman"/>
          <w:b/>
          <w:sz w:val="36"/>
          <w:szCs w:val="28"/>
          <w:lang w:eastAsia="ru-RU"/>
        </w:rPr>
        <w:t xml:space="preserve">Мы призываем </w:t>
      </w:r>
      <w:r w:rsidRPr="0073260D">
        <w:rPr>
          <w:rFonts w:ascii="Times New Roman" w:eastAsia="Times New Roman" w:hAnsi="Times New Roman" w:cs="Times New Roman"/>
          <w:sz w:val="36"/>
          <w:szCs w:val="28"/>
          <w:lang w:eastAsia="ru-RU"/>
        </w:rPr>
        <w:t>представителей власти, бизнеса и гражданского общества внимательно изучить, осмыслить и реализовать наши предложения.</w:t>
      </w:r>
    </w:p>
    <w:p w:rsidR="00A1390C" w:rsidRPr="0073260D" w:rsidRDefault="00A1390C" w:rsidP="0073260D">
      <w:pPr>
        <w:spacing w:after="0" w:line="240" w:lineRule="auto"/>
        <w:ind w:firstLine="709"/>
        <w:jc w:val="both"/>
        <w:rPr>
          <w:rFonts w:ascii="Times New Roman" w:eastAsia="Times New Roman" w:hAnsi="Times New Roman" w:cs="Times New Roman"/>
          <w:sz w:val="36"/>
          <w:szCs w:val="28"/>
          <w:lang w:eastAsia="ru-RU"/>
        </w:rPr>
      </w:pPr>
      <w:r>
        <w:rPr>
          <w:rFonts w:ascii="Times New Roman" w:eastAsia="Times New Roman" w:hAnsi="Times New Roman" w:cs="Times New Roman"/>
          <w:sz w:val="36"/>
          <w:szCs w:val="28"/>
          <w:lang w:eastAsia="ru-RU"/>
        </w:rPr>
        <w:t xml:space="preserve">Реализация, детальная проработка высказанных предложений, </w:t>
      </w:r>
      <w:r w:rsidR="00E43A64">
        <w:rPr>
          <w:rFonts w:ascii="Times New Roman" w:eastAsia="Times New Roman" w:hAnsi="Times New Roman" w:cs="Times New Roman"/>
          <w:sz w:val="36"/>
          <w:szCs w:val="28"/>
          <w:lang w:eastAsia="ru-RU"/>
        </w:rPr>
        <w:t xml:space="preserve">в случае </w:t>
      </w:r>
      <w:r w:rsidR="009B66D0">
        <w:rPr>
          <w:rFonts w:ascii="Times New Roman" w:eastAsia="Times New Roman" w:hAnsi="Times New Roman" w:cs="Times New Roman"/>
          <w:sz w:val="36"/>
          <w:szCs w:val="28"/>
          <w:lang w:eastAsia="ru-RU"/>
        </w:rPr>
        <w:t>воплоще</w:t>
      </w:r>
      <w:r>
        <w:rPr>
          <w:rFonts w:ascii="Times New Roman" w:eastAsia="Times New Roman" w:hAnsi="Times New Roman" w:cs="Times New Roman"/>
          <w:sz w:val="36"/>
          <w:szCs w:val="28"/>
          <w:lang w:eastAsia="ru-RU"/>
        </w:rPr>
        <w:t>н</w:t>
      </w:r>
      <w:r w:rsidR="00E43A64">
        <w:rPr>
          <w:rFonts w:ascii="Times New Roman" w:eastAsia="Times New Roman" w:hAnsi="Times New Roman" w:cs="Times New Roman"/>
          <w:sz w:val="36"/>
          <w:szCs w:val="28"/>
          <w:lang w:eastAsia="ru-RU"/>
        </w:rPr>
        <w:t>ия</w:t>
      </w:r>
      <w:r>
        <w:rPr>
          <w:rFonts w:ascii="Times New Roman" w:eastAsia="Times New Roman" w:hAnsi="Times New Roman" w:cs="Times New Roman"/>
          <w:sz w:val="36"/>
          <w:szCs w:val="28"/>
          <w:lang w:eastAsia="ru-RU"/>
        </w:rPr>
        <w:t xml:space="preserve"> в государственную политику и институциональное развитие предоставит Беларуси возможность не только рассчитаться с государственными долгами и поднять материальный уровень жизни граждан до среднеевропейского уровня, но и нарастить материальные активы и ВВП свыше 500 млрд. евро.</w:t>
      </w:r>
    </w:p>
    <w:p w:rsidR="00E75ABB" w:rsidRDefault="0073260D" w:rsidP="00633461">
      <w:pPr>
        <w:spacing w:after="0" w:line="240" w:lineRule="auto"/>
        <w:ind w:firstLine="709"/>
        <w:jc w:val="both"/>
        <w:rPr>
          <w:rFonts w:ascii="Times New Roman" w:eastAsia="Times New Roman" w:hAnsi="Times New Roman" w:cs="Times New Roman"/>
          <w:b/>
          <w:sz w:val="36"/>
          <w:szCs w:val="28"/>
          <w:lang w:eastAsia="ru-RU"/>
        </w:rPr>
      </w:pPr>
      <w:r w:rsidRPr="00BE0D5B">
        <w:rPr>
          <w:rFonts w:ascii="Times New Roman" w:eastAsia="Times New Roman" w:hAnsi="Times New Roman" w:cs="Times New Roman"/>
          <w:b/>
          <w:sz w:val="36"/>
          <w:szCs w:val="28"/>
          <w:lang w:eastAsia="ru-RU"/>
        </w:rPr>
        <w:t>Мы готовы принимать активное участие и содействовать в реализации представленных предложений и иных возможных инициатив.</w:t>
      </w:r>
    </w:p>
    <w:p w:rsidR="00E75ABB" w:rsidRDefault="00E75ABB" w:rsidP="0073260D">
      <w:pPr>
        <w:spacing w:after="0" w:line="240" w:lineRule="auto"/>
        <w:ind w:left="720"/>
        <w:jc w:val="both"/>
        <w:rPr>
          <w:rFonts w:ascii="Times New Roman" w:eastAsia="Times New Roman" w:hAnsi="Times New Roman" w:cs="Times New Roman"/>
          <w:b/>
          <w:sz w:val="36"/>
          <w:szCs w:val="28"/>
          <w:lang w:eastAsia="ru-RU"/>
        </w:rPr>
      </w:pPr>
    </w:p>
    <w:p w:rsidR="00E75ABB" w:rsidRDefault="00E75ABB" w:rsidP="0073260D">
      <w:pPr>
        <w:spacing w:after="0" w:line="240" w:lineRule="auto"/>
        <w:ind w:left="720"/>
        <w:jc w:val="both"/>
        <w:rPr>
          <w:rFonts w:ascii="Times New Roman" w:eastAsia="Times New Roman" w:hAnsi="Times New Roman" w:cs="Times New Roman"/>
          <w:b/>
          <w:sz w:val="36"/>
          <w:szCs w:val="28"/>
          <w:lang w:eastAsia="ru-RU"/>
        </w:rPr>
      </w:pPr>
    </w:p>
    <w:p w:rsidR="00E75ABB" w:rsidRDefault="00E75ABB" w:rsidP="0073260D">
      <w:pPr>
        <w:spacing w:after="0" w:line="240" w:lineRule="auto"/>
        <w:ind w:left="720"/>
        <w:jc w:val="both"/>
        <w:rPr>
          <w:rFonts w:ascii="Times New Roman" w:eastAsia="Times New Roman" w:hAnsi="Times New Roman" w:cs="Times New Roman"/>
          <w:b/>
          <w:sz w:val="36"/>
          <w:szCs w:val="28"/>
          <w:lang w:eastAsia="ru-RU"/>
        </w:rPr>
      </w:pPr>
    </w:p>
    <w:p w:rsidR="00E75ABB" w:rsidRDefault="00E75ABB" w:rsidP="0073260D">
      <w:pPr>
        <w:spacing w:after="0" w:line="240" w:lineRule="auto"/>
        <w:ind w:left="720"/>
        <w:jc w:val="both"/>
        <w:rPr>
          <w:rFonts w:ascii="Times New Roman" w:eastAsia="Times New Roman" w:hAnsi="Times New Roman" w:cs="Times New Roman"/>
          <w:b/>
          <w:sz w:val="36"/>
          <w:szCs w:val="28"/>
          <w:lang w:eastAsia="ru-RU"/>
        </w:rPr>
      </w:pPr>
    </w:p>
    <w:p w:rsidR="00E760C0" w:rsidRDefault="00E760C0" w:rsidP="0073260D">
      <w:pPr>
        <w:spacing w:after="0" w:line="240" w:lineRule="auto"/>
        <w:ind w:left="720"/>
        <w:jc w:val="both"/>
        <w:rPr>
          <w:rFonts w:ascii="Times New Roman" w:eastAsia="Times New Roman" w:hAnsi="Times New Roman" w:cs="Times New Roman"/>
          <w:b/>
          <w:sz w:val="36"/>
          <w:szCs w:val="28"/>
          <w:lang w:eastAsia="ru-RU"/>
        </w:rPr>
      </w:pPr>
    </w:p>
    <w:p w:rsidR="00E760C0" w:rsidRPr="0073260D" w:rsidRDefault="00E760C0" w:rsidP="0073260D">
      <w:pPr>
        <w:spacing w:after="0" w:line="240" w:lineRule="auto"/>
        <w:ind w:left="720"/>
        <w:jc w:val="both"/>
        <w:rPr>
          <w:rFonts w:ascii="Times New Roman" w:eastAsia="Times New Roman" w:hAnsi="Times New Roman" w:cs="Times New Roman"/>
          <w:b/>
          <w:sz w:val="36"/>
          <w:szCs w:val="28"/>
          <w:lang w:eastAsia="ru-RU"/>
        </w:rPr>
      </w:pPr>
    </w:p>
    <w:p w:rsidR="0073260D" w:rsidRPr="0073260D" w:rsidRDefault="0073260D" w:rsidP="0073260D">
      <w:pPr>
        <w:tabs>
          <w:tab w:val="left" w:pos="1887"/>
        </w:tabs>
        <w:spacing w:after="0" w:line="240" w:lineRule="auto"/>
        <w:jc w:val="both"/>
        <w:rPr>
          <w:rFonts w:ascii="Times New Roman" w:eastAsia="Times New Roman" w:hAnsi="Times New Roman" w:cs="Times New Roman"/>
          <w:sz w:val="36"/>
          <w:szCs w:val="28"/>
          <w:lang w:eastAsia="ru-RU"/>
        </w:rPr>
      </w:pPr>
    </w:p>
    <w:p w:rsidR="0073260D" w:rsidRPr="0073260D" w:rsidRDefault="0073260D" w:rsidP="0073260D">
      <w:pPr>
        <w:spacing w:after="0" w:line="240" w:lineRule="auto"/>
        <w:rPr>
          <w:rFonts w:ascii="Times New Roman" w:eastAsia="Times New Roman" w:hAnsi="Times New Roman" w:cs="Times New Roman"/>
          <w:b/>
          <w:bCs/>
          <w:color w:val="000000"/>
          <w:sz w:val="36"/>
          <w:szCs w:val="36"/>
          <w:lang w:eastAsia="ru-RU"/>
        </w:rPr>
      </w:pPr>
      <w:r w:rsidRPr="0073260D">
        <w:rPr>
          <w:rFonts w:ascii="Times New Roman" w:eastAsia="Times New Roman" w:hAnsi="Times New Roman" w:cs="Times New Roman"/>
          <w:color w:val="000000"/>
          <w:sz w:val="36"/>
          <w:szCs w:val="36"/>
          <w:lang w:eastAsia="ru-RU"/>
        </w:rPr>
        <w:t>С уважением,</w:t>
      </w:r>
    </w:p>
    <w:p w:rsidR="0073260D" w:rsidRPr="0073260D" w:rsidRDefault="0073260D" w:rsidP="0073260D">
      <w:pPr>
        <w:spacing w:after="0" w:line="240" w:lineRule="auto"/>
        <w:rPr>
          <w:rFonts w:ascii="Times New Roman" w:eastAsia="Times New Roman" w:hAnsi="Times New Roman" w:cs="Times New Roman"/>
          <w:color w:val="000000"/>
          <w:sz w:val="36"/>
          <w:szCs w:val="36"/>
          <w:lang w:eastAsia="ru-RU"/>
        </w:rPr>
      </w:pPr>
      <w:r w:rsidRPr="0073260D">
        <w:rPr>
          <w:rFonts w:ascii="Times New Roman" w:eastAsia="Times New Roman" w:hAnsi="Times New Roman" w:cs="Times New Roman"/>
          <w:color w:val="000000"/>
          <w:sz w:val="36"/>
          <w:szCs w:val="36"/>
          <w:lang w:eastAsia="ru-RU"/>
        </w:rPr>
        <w:t>Председатель Высшего</w:t>
      </w:r>
    </w:p>
    <w:p w:rsidR="00C16BF9" w:rsidRPr="00130938" w:rsidRDefault="0073260D" w:rsidP="00130938">
      <w:pPr>
        <w:spacing w:after="0" w:line="240" w:lineRule="auto"/>
        <w:rPr>
          <w:rFonts w:ascii="Times New Roman" w:eastAsia="Times New Roman" w:hAnsi="Times New Roman" w:cs="Times New Roman"/>
          <w:color w:val="000000"/>
          <w:sz w:val="36"/>
          <w:szCs w:val="36"/>
          <w:lang w:eastAsia="ru-RU"/>
        </w:rPr>
      </w:pPr>
      <w:r w:rsidRPr="0073260D">
        <w:rPr>
          <w:rFonts w:ascii="Times New Roman" w:eastAsia="Times New Roman" w:hAnsi="Times New Roman" w:cs="Times New Roman"/>
          <w:color w:val="000000"/>
          <w:sz w:val="36"/>
          <w:szCs w:val="36"/>
          <w:lang w:eastAsia="ru-RU"/>
        </w:rPr>
        <w:t xml:space="preserve">Координационного Совета                                    </w:t>
      </w:r>
      <w:r w:rsidR="00E760C0">
        <w:rPr>
          <w:rFonts w:ascii="Times New Roman" w:eastAsia="Times New Roman" w:hAnsi="Times New Roman" w:cs="Times New Roman"/>
          <w:color w:val="000000"/>
          <w:sz w:val="36"/>
          <w:szCs w:val="36"/>
          <w:lang w:eastAsia="ru-RU"/>
        </w:rPr>
        <w:t>В.Н.</w:t>
      </w:r>
      <w:r w:rsidRPr="0073260D">
        <w:rPr>
          <w:rFonts w:ascii="Times New Roman" w:eastAsia="Times New Roman" w:hAnsi="Times New Roman" w:cs="Times New Roman"/>
          <w:color w:val="000000"/>
          <w:sz w:val="36"/>
          <w:szCs w:val="36"/>
          <w:lang w:eastAsia="ru-RU"/>
        </w:rPr>
        <w:t>Карягин</w:t>
      </w:r>
    </w:p>
    <w:p w:rsidR="00C16BF9" w:rsidRDefault="00C16BF9" w:rsidP="00957FE2">
      <w:pPr>
        <w:rPr>
          <w:rFonts w:ascii="Times New Roman" w:hAnsi="Times New Roman" w:cs="Times New Roman"/>
          <w:sz w:val="28"/>
          <w:szCs w:val="28"/>
        </w:rPr>
      </w:pPr>
    </w:p>
    <w:p w:rsidR="002F5380" w:rsidRDefault="002F5380" w:rsidP="00957FE2">
      <w:pPr>
        <w:rPr>
          <w:rFonts w:ascii="Times New Roman" w:hAnsi="Times New Roman" w:cs="Times New Roman"/>
          <w:sz w:val="28"/>
          <w:szCs w:val="28"/>
        </w:rPr>
      </w:pPr>
    </w:p>
    <w:p w:rsidR="002F5380" w:rsidRDefault="002F5380" w:rsidP="00957FE2">
      <w:pPr>
        <w:rPr>
          <w:rFonts w:ascii="Times New Roman" w:hAnsi="Times New Roman" w:cs="Times New Roman"/>
          <w:sz w:val="28"/>
          <w:szCs w:val="28"/>
        </w:rPr>
      </w:pPr>
    </w:p>
    <w:p w:rsidR="002F5380" w:rsidRDefault="00F16324" w:rsidP="00AA4C74">
      <w:pPr>
        <w:pStyle w:val="1"/>
        <w:rPr>
          <w:color w:val="auto"/>
          <w:sz w:val="36"/>
        </w:rPr>
      </w:pPr>
      <w:bookmarkStart w:id="7" w:name="_Toc46919799"/>
      <w:r w:rsidRPr="00AA4C74">
        <w:rPr>
          <w:color w:val="auto"/>
          <w:sz w:val="36"/>
        </w:rPr>
        <w:t>Список</w:t>
      </w:r>
      <w:r w:rsidR="002F5380" w:rsidRPr="00AA4C74">
        <w:rPr>
          <w:color w:val="auto"/>
          <w:sz w:val="36"/>
        </w:rPr>
        <w:t xml:space="preserve"> прилагаемых документов</w:t>
      </w:r>
      <w:bookmarkEnd w:id="7"/>
    </w:p>
    <w:p w:rsidR="00AA4C74" w:rsidRPr="00AA4C74" w:rsidRDefault="00AA4C74" w:rsidP="00AA4C74"/>
    <w:p w:rsidR="002F5380" w:rsidRDefault="002F5380" w:rsidP="002F5380">
      <w:pPr>
        <w:pStyle w:val="a9"/>
        <w:numPr>
          <w:ilvl w:val="0"/>
          <w:numId w:val="13"/>
        </w:numPr>
        <w:rPr>
          <w:rFonts w:ascii="Times New Roman" w:hAnsi="Times New Roman" w:cs="Times New Roman"/>
          <w:sz w:val="28"/>
          <w:szCs w:val="28"/>
          <w:lang w:val="en-US"/>
        </w:rPr>
      </w:pPr>
      <w:r w:rsidRPr="002F5380">
        <w:rPr>
          <w:rFonts w:ascii="Times New Roman" w:hAnsi="Times New Roman" w:cs="Times New Roman"/>
          <w:sz w:val="28"/>
          <w:szCs w:val="28"/>
          <w:lang w:val="en-US"/>
        </w:rPr>
        <w:t xml:space="preserve">Развитие АПК </w:t>
      </w:r>
    </w:p>
    <w:p w:rsidR="002F5380" w:rsidRPr="002F5380" w:rsidRDefault="002F5380" w:rsidP="002F5380">
      <w:pPr>
        <w:pStyle w:val="a9"/>
        <w:numPr>
          <w:ilvl w:val="0"/>
          <w:numId w:val="13"/>
        </w:numPr>
        <w:rPr>
          <w:rFonts w:ascii="Times New Roman" w:hAnsi="Times New Roman" w:cs="Times New Roman"/>
          <w:sz w:val="28"/>
          <w:szCs w:val="28"/>
          <w:lang w:val="en-US"/>
        </w:rPr>
      </w:pPr>
      <w:r w:rsidRPr="002F5380">
        <w:rPr>
          <w:rFonts w:ascii="Times New Roman" w:hAnsi="Times New Roman" w:cs="Times New Roman"/>
          <w:sz w:val="28"/>
          <w:szCs w:val="28"/>
          <w:lang w:val="en-US"/>
        </w:rPr>
        <w:t>Предложения лесопромышленной ассоциации</w:t>
      </w:r>
    </w:p>
    <w:p w:rsidR="002F5380" w:rsidRPr="002F5380" w:rsidRDefault="002F5380" w:rsidP="002F5380">
      <w:pPr>
        <w:pStyle w:val="a9"/>
        <w:numPr>
          <w:ilvl w:val="0"/>
          <w:numId w:val="13"/>
        </w:numPr>
        <w:rPr>
          <w:rFonts w:ascii="Times New Roman" w:hAnsi="Times New Roman" w:cs="Times New Roman"/>
          <w:sz w:val="28"/>
          <w:szCs w:val="28"/>
          <w:lang w:val="en-US"/>
        </w:rPr>
      </w:pPr>
      <w:r w:rsidRPr="002F5380">
        <w:rPr>
          <w:rFonts w:ascii="Times New Roman" w:hAnsi="Times New Roman" w:cs="Times New Roman"/>
          <w:sz w:val="28"/>
          <w:szCs w:val="28"/>
          <w:lang w:val="en-US"/>
        </w:rPr>
        <w:t>О строительной отрасли</w:t>
      </w:r>
    </w:p>
    <w:p w:rsidR="002F5380" w:rsidRPr="002F5380" w:rsidRDefault="002F5380" w:rsidP="002F5380">
      <w:pPr>
        <w:pStyle w:val="a9"/>
        <w:numPr>
          <w:ilvl w:val="0"/>
          <w:numId w:val="13"/>
        </w:numPr>
        <w:rPr>
          <w:rFonts w:ascii="Times New Roman" w:hAnsi="Times New Roman" w:cs="Times New Roman"/>
          <w:sz w:val="28"/>
          <w:szCs w:val="28"/>
          <w:lang w:val="en-US"/>
        </w:rPr>
      </w:pPr>
      <w:r w:rsidRPr="002F5380">
        <w:rPr>
          <w:rFonts w:ascii="Times New Roman" w:hAnsi="Times New Roman" w:cs="Times New Roman"/>
          <w:sz w:val="28"/>
          <w:szCs w:val="28"/>
          <w:lang w:val="en-US"/>
        </w:rPr>
        <w:t>Развитие транспортного комплекса</w:t>
      </w:r>
    </w:p>
    <w:p w:rsidR="002F5380" w:rsidRPr="002F5380" w:rsidRDefault="002F5380" w:rsidP="002F5380">
      <w:pPr>
        <w:pStyle w:val="a9"/>
        <w:numPr>
          <w:ilvl w:val="0"/>
          <w:numId w:val="13"/>
        </w:numPr>
        <w:rPr>
          <w:rFonts w:ascii="Times New Roman" w:hAnsi="Times New Roman" w:cs="Times New Roman"/>
          <w:sz w:val="28"/>
          <w:szCs w:val="28"/>
          <w:lang w:val="en-US"/>
        </w:rPr>
      </w:pPr>
      <w:r w:rsidRPr="002F5380">
        <w:rPr>
          <w:rFonts w:ascii="Times New Roman" w:hAnsi="Times New Roman" w:cs="Times New Roman"/>
          <w:sz w:val="28"/>
          <w:szCs w:val="28"/>
          <w:lang w:val="en-US"/>
        </w:rPr>
        <w:t>О Конфедерации</w:t>
      </w:r>
    </w:p>
    <w:p w:rsidR="002F5380" w:rsidRPr="00F16324" w:rsidRDefault="00F16324" w:rsidP="002F5380">
      <w:pPr>
        <w:pStyle w:val="a9"/>
        <w:numPr>
          <w:ilvl w:val="0"/>
          <w:numId w:val="13"/>
        </w:numPr>
        <w:rPr>
          <w:rFonts w:ascii="Times New Roman" w:hAnsi="Times New Roman" w:cs="Times New Roman"/>
          <w:sz w:val="28"/>
          <w:szCs w:val="28"/>
        </w:rPr>
      </w:pPr>
      <w:r>
        <w:rPr>
          <w:rFonts w:ascii="Times New Roman" w:hAnsi="Times New Roman" w:cs="Times New Roman"/>
          <w:sz w:val="28"/>
          <w:szCs w:val="28"/>
        </w:rPr>
        <w:t xml:space="preserve">Национальная платформа бизнеса Беларуси 2019 </w:t>
      </w:r>
      <w:r w:rsidRPr="00F16324">
        <w:rPr>
          <w:rFonts w:ascii="Times New Roman" w:hAnsi="Times New Roman" w:cs="Times New Roman"/>
          <w:sz w:val="28"/>
          <w:szCs w:val="28"/>
        </w:rPr>
        <w:t>“</w:t>
      </w:r>
      <w:r>
        <w:rPr>
          <w:rFonts w:ascii="Times New Roman" w:hAnsi="Times New Roman" w:cs="Times New Roman"/>
          <w:sz w:val="28"/>
          <w:szCs w:val="28"/>
        </w:rPr>
        <w:t>Будущее бизнеса – будущее страны</w:t>
      </w:r>
      <w:r w:rsidRPr="00F16324">
        <w:rPr>
          <w:rFonts w:ascii="Times New Roman" w:hAnsi="Times New Roman" w:cs="Times New Roman"/>
          <w:sz w:val="28"/>
          <w:szCs w:val="28"/>
        </w:rPr>
        <w:t>”</w:t>
      </w:r>
      <w:r>
        <w:rPr>
          <w:rFonts w:ascii="Times New Roman" w:hAnsi="Times New Roman" w:cs="Times New Roman"/>
          <w:sz w:val="28"/>
          <w:szCs w:val="28"/>
        </w:rPr>
        <w:t xml:space="preserve"> – </w:t>
      </w:r>
      <w:hyperlink r:id="rId16" w:history="1">
        <w:r w:rsidRPr="00F16324">
          <w:rPr>
            <w:rStyle w:val="ad"/>
            <w:rFonts w:ascii="Times New Roman" w:hAnsi="Times New Roman" w:cs="Times New Roman"/>
            <w:sz w:val="28"/>
            <w:szCs w:val="28"/>
          </w:rPr>
          <w:t>https://rce.by/npbb.php</w:t>
        </w:r>
      </w:hyperlink>
    </w:p>
    <w:sectPr w:rsidR="002F5380" w:rsidRPr="00F16324" w:rsidSect="00DC6765">
      <w:footerReference w:type="default" r:id="rId17"/>
      <w:footerReference w:type="first" r:id="rId18"/>
      <w:pgSz w:w="11906" w:h="16838"/>
      <w:pgMar w:top="1134" w:right="850" w:bottom="1134" w:left="1701"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1E02" w:rsidRDefault="00431E02" w:rsidP="00DC6765">
      <w:pPr>
        <w:spacing w:after="0" w:line="240" w:lineRule="auto"/>
      </w:pPr>
      <w:r>
        <w:separator/>
      </w:r>
    </w:p>
  </w:endnote>
  <w:endnote w:type="continuationSeparator" w:id="0">
    <w:p w:rsidR="00431E02" w:rsidRDefault="00431E02" w:rsidP="00DC67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1851038"/>
      <w:docPartObj>
        <w:docPartGallery w:val="Page Numbers (Bottom of Page)"/>
        <w:docPartUnique/>
      </w:docPartObj>
    </w:sdtPr>
    <w:sdtEndPr/>
    <w:sdtContent>
      <w:p w:rsidR="00562142" w:rsidRDefault="00562142">
        <w:pPr>
          <w:pStyle w:val="a5"/>
          <w:jc w:val="center"/>
        </w:pPr>
        <w:r>
          <w:fldChar w:fldCharType="begin"/>
        </w:r>
        <w:r>
          <w:instrText>PAGE   \* MERGEFORMAT</w:instrText>
        </w:r>
        <w:r>
          <w:fldChar w:fldCharType="separate"/>
        </w:r>
        <w:r w:rsidR="005702F0">
          <w:rPr>
            <w:noProof/>
          </w:rPr>
          <w:t>40</w:t>
        </w:r>
        <w:r>
          <w:fldChar w:fldCharType="end"/>
        </w:r>
      </w:p>
    </w:sdtContent>
  </w:sdt>
  <w:p w:rsidR="00562142" w:rsidRPr="003679B6" w:rsidRDefault="00562142">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2142" w:rsidRDefault="00562142" w:rsidP="00E57582">
    <w:pPr>
      <w:pStyle w:val="a5"/>
      <w:jc w:val="center"/>
      <w:rPr>
        <w:rFonts w:ascii="Arial" w:hAnsi="Arial" w:cs="Arial"/>
        <w:color w:val="202122"/>
        <w:sz w:val="21"/>
        <w:szCs w:val="21"/>
        <w:shd w:val="clear" w:color="auto" w:fill="FFFFFF"/>
      </w:rPr>
    </w:pPr>
    <w:r>
      <w:t xml:space="preserve">СЮЛ </w:t>
    </w:r>
    <w:r>
      <w:rPr>
        <w:rFonts w:ascii="Arial" w:hAnsi="Arial" w:cs="Arial"/>
        <w:color w:val="202122"/>
        <w:sz w:val="21"/>
        <w:szCs w:val="21"/>
        <w:shd w:val="clear" w:color="auto" w:fill="FFFFFF"/>
      </w:rPr>
      <w:t>«Республиканская конфедерация предпринимательства»</w:t>
    </w:r>
  </w:p>
  <w:p w:rsidR="00562142" w:rsidRPr="00645487" w:rsidRDefault="00562142" w:rsidP="00E57582">
    <w:pPr>
      <w:pStyle w:val="a5"/>
      <w:jc w:val="center"/>
      <w:rPr>
        <w:rFonts w:ascii="Arial" w:hAnsi="Arial" w:cs="Arial"/>
        <w:color w:val="202122"/>
        <w:sz w:val="21"/>
        <w:szCs w:val="21"/>
        <w:shd w:val="clear" w:color="auto" w:fill="FFFFFF"/>
      </w:rPr>
    </w:pPr>
    <w:r>
      <w:rPr>
        <w:rFonts w:ascii="Arial" w:hAnsi="Arial" w:cs="Arial"/>
        <w:color w:val="202122"/>
        <w:sz w:val="21"/>
        <w:szCs w:val="21"/>
        <w:shd w:val="clear" w:color="auto" w:fill="FFFFFF"/>
      </w:rPr>
      <w:t>г. Минск, 2020 г.</w:t>
    </w:r>
  </w:p>
  <w:p w:rsidR="003813D8" w:rsidRPr="003813D8" w:rsidRDefault="003813D8" w:rsidP="00E57582">
    <w:pPr>
      <w:pStyle w:val="a5"/>
      <w:jc w:val="center"/>
      <w:rPr>
        <w:lang w:val="en-US"/>
      </w:rPr>
    </w:pPr>
    <w:r>
      <w:rPr>
        <w:rFonts w:ascii="Arial" w:hAnsi="Arial" w:cs="Arial"/>
        <w:color w:val="202122"/>
        <w:sz w:val="21"/>
        <w:szCs w:val="21"/>
        <w:shd w:val="clear" w:color="auto" w:fill="FFFFFF"/>
        <w:lang w:val="en-US"/>
      </w:rPr>
      <w:t>www.rce.by</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1E02" w:rsidRDefault="00431E02" w:rsidP="00DC6765">
      <w:pPr>
        <w:spacing w:after="0" w:line="240" w:lineRule="auto"/>
      </w:pPr>
      <w:r>
        <w:separator/>
      </w:r>
    </w:p>
  </w:footnote>
  <w:footnote w:type="continuationSeparator" w:id="0">
    <w:p w:rsidR="00431E02" w:rsidRDefault="00431E02" w:rsidP="00DC676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5256D"/>
    <w:multiLevelType w:val="hybridMultilevel"/>
    <w:tmpl w:val="EF3C7DB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EF91517"/>
    <w:multiLevelType w:val="hybridMultilevel"/>
    <w:tmpl w:val="DEDE6E5E"/>
    <w:lvl w:ilvl="0" w:tplc="2000000F">
      <w:start w:val="1"/>
      <w:numFmt w:val="decimal"/>
      <w:lvlText w:val="%1."/>
      <w:lvlJc w:val="left"/>
      <w:pPr>
        <w:ind w:left="1211"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nsid w:val="0F195D2C"/>
    <w:multiLevelType w:val="hybridMultilevel"/>
    <w:tmpl w:val="359064F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6626E34"/>
    <w:multiLevelType w:val="hybridMultilevel"/>
    <w:tmpl w:val="1EC4A5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8A52C9D"/>
    <w:multiLevelType w:val="hybridMultilevel"/>
    <w:tmpl w:val="90DE230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nsid w:val="2C4A4D34"/>
    <w:multiLevelType w:val="hybridMultilevel"/>
    <w:tmpl w:val="9FE6B0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39443C8"/>
    <w:multiLevelType w:val="hybridMultilevel"/>
    <w:tmpl w:val="E490283C"/>
    <w:lvl w:ilvl="0" w:tplc="04190001">
      <w:start w:val="1"/>
      <w:numFmt w:val="bullet"/>
      <w:lvlText w:val=""/>
      <w:lvlJc w:val="left"/>
      <w:pPr>
        <w:ind w:left="1429" w:hanging="360"/>
      </w:pPr>
      <w:rPr>
        <w:rFonts w:ascii="Symbol" w:hAnsi="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4AF8435C"/>
    <w:multiLevelType w:val="hybridMultilevel"/>
    <w:tmpl w:val="AC20BB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1816719"/>
    <w:multiLevelType w:val="hybridMultilevel"/>
    <w:tmpl w:val="F77E68E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68972BC3"/>
    <w:multiLevelType w:val="hybridMultilevel"/>
    <w:tmpl w:val="3A6CBABC"/>
    <w:lvl w:ilvl="0" w:tplc="04190001">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10">
    <w:nsid w:val="6E1B5309"/>
    <w:multiLevelType w:val="hybridMultilevel"/>
    <w:tmpl w:val="724422BE"/>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FBF45A7"/>
    <w:multiLevelType w:val="hybridMultilevel"/>
    <w:tmpl w:val="D7CE7C0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70372E82"/>
    <w:multiLevelType w:val="hybridMultilevel"/>
    <w:tmpl w:val="BDB8F538"/>
    <w:lvl w:ilvl="0" w:tplc="36386E2A">
      <w:start w:val="1"/>
      <w:numFmt w:val="upperRoman"/>
      <w:lvlText w:val="%1."/>
      <w:lvlJc w:val="left"/>
      <w:pPr>
        <w:ind w:left="1789" w:hanging="72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5"/>
  </w:num>
  <w:num w:numId="2">
    <w:abstractNumId w:val="1"/>
  </w:num>
  <w:num w:numId="3">
    <w:abstractNumId w:val="4"/>
  </w:num>
  <w:num w:numId="4">
    <w:abstractNumId w:val="12"/>
  </w:num>
  <w:num w:numId="5">
    <w:abstractNumId w:val="2"/>
  </w:num>
  <w:num w:numId="6">
    <w:abstractNumId w:val="8"/>
  </w:num>
  <w:num w:numId="7">
    <w:abstractNumId w:val="0"/>
  </w:num>
  <w:num w:numId="8">
    <w:abstractNumId w:val="6"/>
  </w:num>
  <w:num w:numId="9">
    <w:abstractNumId w:val="10"/>
  </w:num>
  <w:num w:numId="10">
    <w:abstractNumId w:val="11"/>
  </w:num>
  <w:num w:numId="11">
    <w:abstractNumId w:val="9"/>
  </w:num>
  <w:num w:numId="12">
    <w:abstractNumId w:val="3"/>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34AB"/>
    <w:rsid w:val="0005509A"/>
    <w:rsid w:val="00080807"/>
    <w:rsid w:val="0008223F"/>
    <w:rsid w:val="000D4904"/>
    <w:rsid w:val="000E1C81"/>
    <w:rsid w:val="0010248A"/>
    <w:rsid w:val="00126AA4"/>
    <w:rsid w:val="00130938"/>
    <w:rsid w:val="0017742A"/>
    <w:rsid w:val="00195FED"/>
    <w:rsid w:val="001966A3"/>
    <w:rsid w:val="001E3DBE"/>
    <w:rsid w:val="001E6407"/>
    <w:rsid w:val="002119C3"/>
    <w:rsid w:val="00257682"/>
    <w:rsid w:val="002F40CE"/>
    <w:rsid w:val="002F5380"/>
    <w:rsid w:val="00301DCD"/>
    <w:rsid w:val="003034AB"/>
    <w:rsid w:val="00343891"/>
    <w:rsid w:val="00350268"/>
    <w:rsid w:val="00357877"/>
    <w:rsid w:val="003679B6"/>
    <w:rsid w:val="00372592"/>
    <w:rsid w:val="003813D8"/>
    <w:rsid w:val="003A75F9"/>
    <w:rsid w:val="003B1828"/>
    <w:rsid w:val="003E688F"/>
    <w:rsid w:val="0041689A"/>
    <w:rsid w:val="00431E02"/>
    <w:rsid w:val="00436388"/>
    <w:rsid w:val="00470450"/>
    <w:rsid w:val="0049045C"/>
    <w:rsid w:val="004C29E5"/>
    <w:rsid w:val="004C6D95"/>
    <w:rsid w:val="004E012D"/>
    <w:rsid w:val="004F025B"/>
    <w:rsid w:val="005238F1"/>
    <w:rsid w:val="00562142"/>
    <w:rsid w:val="00562231"/>
    <w:rsid w:val="00562588"/>
    <w:rsid w:val="00567A1B"/>
    <w:rsid w:val="005702F0"/>
    <w:rsid w:val="00571906"/>
    <w:rsid w:val="00596C83"/>
    <w:rsid w:val="005C18D0"/>
    <w:rsid w:val="005D43C7"/>
    <w:rsid w:val="005E7A30"/>
    <w:rsid w:val="0060305F"/>
    <w:rsid w:val="00603481"/>
    <w:rsid w:val="00607FD0"/>
    <w:rsid w:val="006155F7"/>
    <w:rsid w:val="0062674E"/>
    <w:rsid w:val="006314BC"/>
    <w:rsid w:val="00633461"/>
    <w:rsid w:val="0064346F"/>
    <w:rsid w:val="00645487"/>
    <w:rsid w:val="00656CF5"/>
    <w:rsid w:val="006649E4"/>
    <w:rsid w:val="00683B49"/>
    <w:rsid w:val="0069739A"/>
    <w:rsid w:val="006A6A1C"/>
    <w:rsid w:val="006C4249"/>
    <w:rsid w:val="006F3BD2"/>
    <w:rsid w:val="00701CCA"/>
    <w:rsid w:val="00720C48"/>
    <w:rsid w:val="00720F73"/>
    <w:rsid w:val="00721763"/>
    <w:rsid w:val="00724EFC"/>
    <w:rsid w:val="0073260D"/>
    <w:rsid w:val="00741C93"/>
    <w:rsid w:val="00751D50"/>
    <w:rsid w:val="00755B30"/>
    <w:rsid w:val="00776A9F"/>
    <w:rsid w:val="007832D1"/>
    <w:rsid w:val="00794E74"/>
    <w:rsid w:val="007A44DA"/>
    <w:rsid w:val="007F26E8"/>
    <w:rsid w:val="007F5C76"/>
    <w:rsid w:val="008564DD"/>
    <w:rsid w:val="0086126F"/>
    <w:rsid w:val="00873521"/>
    <w:rsid w:val="00883D20"/>
    <w:rsid w:val="00894F3D"/>
    <w:rsid w:val="008D67C0"/>
    <w:rsid w:val="00903D32"/>
    <w:rsid w:val="00933B72"/>
    <w:rsid w:val="00957FE2"/>
    <w:rsid w:val="00974440"/>
    <w:rsid w:val="0097478E"/>
    <w:rsid w:val="00990A4C"/>
    <w:rsid w:val="009B2E05"/>
    <w:rsid w:val="009B66D0"/>
    <w:rsid w:val="009B6AA7"/>
    <w:rsid w:val="009D2E12"/>
    <w:rsid w:val="009E7897"/>
    <w:rsid w:val="00A1390C"/>
    <w:rsid w:val="00A14356"/>
    <w:rsid w:val="00A24095"/>
    <w:rsid w:val="00A25CC0"/>
    <w:rsid w:val="00A312F4"/>
    <w:rsid w:val="00A560DB"/>
    <w:rsid w:val="00A66496"/>
    <w:rsid w:val="00AA4C74"/>
    <w:rsid w:val="00AF261A"/>
    <w:rsid w:val="00B01E0C"/>
    <w:rsid w:val="00B0400F"/>
    <w:rsid w:val="00B14599"/>
    <w:rsid w:val="00B5057E"/>
    <w:rsid w:val="00B534CE"/>
    <w:rsid w:val="00B83316"/>
    <w:rsid w:val="00B85D82"/>
    <w:rsid w:val="00B902AE"/>
    <w:rsid w:val="00B904FC"/>
    <w:rsid w:val="00BB4279"/>
    <w:rsid w:val="00BB7199"/>
    <w:rsid w:val="00BD0783"/>
    <w:rsid w:val="00BE0D5B"/>
    <w:rsid w:val="00BE0DBB"/>
    <w:rsid w:val="00C16BF9"/>
    <w:rsid w:val="00C44D59"/>
    <w:rsid w:val="00C53039"/>
    <w:rsid w:val="00C62A3B"/>
    <w:rsid w:val="00C71C9B"/>
    <w:rsid w:val="00CA31F1"/>
    <w:rsid w:val="00CA7B35"/>
    <w:rsid w:val="00CB6E77"/>
    <w:rsid w:val="00CD13A9"/>
    <w:rsid w:val="00CD1A1E"/>
    <w:rsid w:val="00CE2278"/>
    <w:rsid w:val="00CE4694"/>
    <w:rsid w:val="00CE4838"/>
    <w:rsid w:val="00D1653F"/>
    <w:rsid w:val="00D16E4F"/>
    <w:rsid w:val="00D170D0"/>
    <w:rsid w:val="00D20ECA"/>
    <w:rsid w:val="00D4293B"/>
    <w:rsid w:val="00D75E35"/>
    <w:rsid w:val="00D87FBD"/>
    <w:rsid w:val="00D9230A"/>
    <w:rsid w:val="00DB33F0"/>
    <w:rsid w:val="00DB422E"/>
    <w:rsid w:val="00DB45F3"/>
    <w:rsid w:val="00DC6765"/>
    <w:rsid w:val="00DE7825"/>
    <w:rsid w:val="00E04578"/>
    <w:rsid w:val="00E1230B"/>
    <w:rsid w:val="00E42E90"/>
    <w:rsid w:val="00E43A64"/>
    <w:rsid w:val="00E508E4"/>
    <w:rsid w:val="00E5099E"/>
    <w:rsid w:val="00E57582"/>
    <w:rsid w:val="00E75ABB"/>
    <w:rsid w:val="00E760C0"/>
    <w:rsid w:val="00E80AD3"/>
    <w:rsid w:val="00E85C0C"/>
    <w:rsid w:val="00EC3561"/>
    <w:rsid w:val="00EE3B02"/>
    <w:rsid w:val="00EF0E2D"/>
    <w:rsid w:val="00F16324"/>
    <w:rsid w:val="00F301FC"/>
    <w:rsid w:val="00F35CDB"/>
    <w:rsid w:val="00F42FA1"/>
    <w:rsid w:val="00F441A3"/>
    <w:rsid w:val="00F60CB1"/>
    <w:rsid w:val="00F80600"/>
    <w:rsid w:val="00F861D0"/>
    <w:rsid w:val="00F910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РАздел"/>
    <w:basedOn w:val="a"/>
    <w:next w:val="a"/>
    <w:link w:val="10"/>
    <w:uiPriority w:val="9"/>
    <w:qFormat/>
    <w:rsid w:val="006649E4"/>
    <w:pPr>
      <w:keepNext/>
      <w:keepLines/>
      <w:spacing w:before="480" w:after="0" w:line="240" w:lineRule="auto"/>
      <w:jc w:val="center"/>
      <w:outlineLvl w:val="0"/>
    </w:pPr>
    <w:rPr>
      <w:rFonts w:ascii="Times New Roman" w:eastAsiaTheme="majorEastAsia" w:hAnsi="Times New Roman"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676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C6765"/>
  </w:style>
  <w:style w:type="paragraph" w:styleId="a5">
    <w:name w:val="footer"/>
    <w:basedOn w:val="a"/>
    <w:link w:val="a6"/>
    <w:uiPriority w:val="99"/>
    <w:unhideWhenUsed/>
    <w:rsid w:val="00DC676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C6765"/>
  </w:style>
  <w:style w:type="paragraph" w:styleId="a7">
    <w:name w:val="No Spacing"/>
    <w:link w:val="a8"/>
    <w:uiPriority w:val="1"/>
    <w:qFormat/>
    <w:rsid w:val="00DC6765"/>
    <w:pPr>
      <w:spacing w:after="0" w:line="240" w:lineRule="auto"/>
    </w:pPr>
    <w:rPr>
      <w:rFonts w:eastAsiaTheme="minorEastAsia"/>
      <w:lang w:eastAsia="ru-RU"/>
    </w:rPr>
  </w:style>
  <w:style w:type="character" w:customStyle="1" w:styleId="a8">
    <w:name w:val="Без интервала Знак"/>
    <w:basedOn w:val="a0"/>
    <w:link w:val="a7"/>
    <w:uiPriority w:val="1"/>
    <w:rsid w:val="00DC6765"/>
    <w:rPr>
      <w:rFonts w:eastAsiaTheme="minorEastAsia"/>
      <w:lang w:eastAsia="ru-RU"/>
    </w:rPr>
  </w:style>
  <w:style w:type="paragraph" w:styleId="a9">
    <w:name w:val="List Paragraph"/>
    <w:basedOn w:val="a"/>
    <w:uiPriority w:val="34"/>
    <w:qFormat/>
    <w:rsid w:val="00883D20"/>
    <w:pPr>
      <w:ind w:left="720"/>
      <w:contextualSpacing/>
    </w:pPr>
  </w:style>
  <w:style w:type="paragraph" w:styleId="aa">
    <w:name w:val="Balloon Text"/>
    <w:basedOn w:val="a"/>
    <w:link w:val="ab"/>
    <w:uiPriority w:val="99"/>
    <w:semiHidden/>
    <w:unhideWhenUsed/>
    <w:rsid w:val="0073260D"/>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73260D"/>
    <w:rPr>
      <w:rFonts w:ascii="Tahoma" w:hAnsi="Tahoma" w:cs="Tahoma"/>
      <w:sz w:val="16"/>
      <w:szCs w:val="16"/>
    </w:rPr>
  </w:style>
  <w:style w:type="character" w:customStyle="1" w:styleId="10">
    <w:name w:val="Заголовок 1 Знак"/>
    <w:aliases w:val="РАздел Знак"/>
    <w:basedOn w:val="a0"/>
    <w:link w:val="1"/>
    <w:uiPriority w:val="9"/>
    <w:rsid w:val="006649E4"/>
    <w:rPr>
      <w:rFonts w:ascii="Times New Roman" w:eastAsiaTheme="majorEastAsia" w:hAnsi="Times New Roman" w:cstheme="majorBidi"/>
      <w:b/>
      <w:bCs/>
      <w:color w:val="2E74B5" w:themeColor="accent1" w:themeShade="BF"/>
      <w:sz w:val="28"/>
      <w:szCs w:val="28"/>
    </w:rPr>
  </w:style>
  <w:style w:type="paragraph" w:styleId="ac">
    <w:name w:val="TOC Heading"/>
    <w:basedOn w:val="1"/>
    <w:next w:val="a"/>
    <w:uiPriority w:val="39"/>
    <w:unhideWhenUsed/>
    <w:qFormat/>
    <w:rsid w:val="004C29E5"/>
    <w:pPr>
      <w:spacing w:line="276" w:lineRule="auto"/>
      <w:outlineLvl w:val="9"/>
    </w:pPr>
    <w:rPr>
      <w:lang w:eastAsia="ru-RU"/>
    </w:rPr>
  </w:style>
  <w:style w:type="paragraph" w:styleId="11">
    <w:name w:val="toc 1"/>
    <w:basedOn w:val="a"/>
    <w:next w:val="a"/>
    <w:autoRedefine/>
    <w:uiPriority w:val="39"/>
    <w:unhideWhenUsed/>
    <w:rsid w:val="006649E4"/>
    <w:pPr>
      <w:tabs>
        <w:tab w:val="left" w:pos="440"/>
        <w:tab w:val="right" w:leader="dot" w:pos="9345"/>
      </w:tabs>
      <w:spacing w:after="100"/>
      <w:jc w:val="center"/>
    </w:pPr>
    <w:rPr>
      <w:rFonts w:ascii="Times New Roman" w:hAnsi="Times New Roman" w:cs="Times New Roman"/>
      <w:b/>
      <w:sz w:val="44"/>
      <w:szCs w:val="36"/>
      <w:lang w:eastAsia="ru-RU"/>
    </w:rPr>
  </w:style>
  <w:style w:type="character" w:styleId="ad">
    <w:name w:val="Hyperlink"/>
    <w:basedOn w:val="a0"/>
    <w:uiPriority w:val="99"/>
    <w:unhideWhenUsed/>
    <w:rsid w:val="006649E4"/>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РАздел"/>
    <w:basedOn w:val="a"/>
    <w:next w:val="a"/>
    <w:link w:val="10"/>
    <w:uiPriority w:val="9"/>
    <w:qFormat/>
    <w:rsid w:val="006649E4"/>
    <w:pPr>
      <w:keepNext/>
      <w:keepLines/>
      <w:spacing w:before="480" w:after="0" w:line="240" w:lineRule="auto"/>
      <w:jc w:val="center"/>
      <w:outlineLvl w:val="0"/>
    </w:pPr>
    <w:rPr>
      <w:rFonts w:ascii="Times New Roman" w:eastAsiaTheme="majorEastAsia" w:hAnsi="Times New Roman"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676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C6765"/>
  </w:style>
  <w:style w:type="paragraph" w:styleId="a5">
    <w:name w:val="footer"/>
    <w:basedOn w:val="a"/>
    <w:link w:val="a6"/>
    <w:uiPriority w:val="99"/>
    <w:unhideWhenUsed/>
    <w:rsid w:val="00DC676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C6765"/>
  </w:style>
  <w:style w:type="paragraph" w:styleId="a7">
    <w:name w:val="No Spacing"/>
    <w:link w:val="a8"/>
    <w:uiPriority w:val="1"/>
    <w:qFormat/>
    <w:rsid w:val="00DC6765"/>
    <w:pPr>
      <w:spacing w:after="0" w:line="240" w:lineRule="auto"/>
    </w:pPr>
    <w:rPr>
      <w:rFonts w:eastAsiaTheme="minorEastAsia"/>
      <w:lang w:eastAsia="ru-RU"/>
    </w:rPr>
  </w:style>
  <w:style w:type="character" w:customStyle="1" w:styleId="a8">
    <w:name w:val="Без интервала Знак"/>
    <w:basedOn w:val="a0"/>
    <w:link w:val="a7"/>
    <w:uiPriority w:val="1"/>
    <w:rsid w:val="00DC6765"/>
    <w:rPr>
      <w:rFonts w:eastAsiaTheme="minorEastAsia"/>
      <w:lang w:eastAsia="ru-RU"/>
    </w:rPr>
  </w:style>
  <w:style w:type="paragraph" w:styleId="a9">
    <w:name w:val="List Paragraph"/>
    <w:basedOn w:val="a"/>
    <w:uiPriority w:val="34"/>
    <w:qFormat/>
    <w:rsid w:val="00883D20"/>
    <w:pPr>
      <w:ind w:left="720"/>
      <w:contextualSpacing/>
    </w:pPr>
  </w:style>
  <w:style w:type="paragraph" w:styleId="aa">
    <w:name w:val="Balloon Text"/>
    <w:basedOn w:val="a"/>
    <w:link w:val="ab"/>
    <w:uiPriority w:val="99"/>
    <w:semiHidden/>
    <w:unhideWhenUsed/>
    <w:rsid w:val="0073260D"/>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73260D"/>
    <w:rPr>
      <w:rFonts w:ascii="Tahoma" w:hAnsi="Tahoma" w:cs="Tahoma"/>
      <w:sz w:val="16"/>
      <w:szCs w:val="16"/>
    </w:rPr>
  </w:style>
  <w:style w:type="character" w:customStyle="1" w:styleId="10">
    <w:name w:val="Заголовок 1 Знак"/>
    <w:aliases w:val="РАздел Знак"/>
    <w:basedOn w:val="a0"/>
    <w:link w:val="1"/>
    <w:uiPriority w:val="9"/>
    <w:rsid w:val="006649E4"/>
    <w:rPr>
      <w:rFonts w:ascii="Times New Roman" w:eastAsiaTheme="majorEastAsia" w:hAnsi="Times New Roman" w:cstheme="majorBidi"/>
      <w:b/>
      <w:bCs/>
      <w:color w:val="2E74B5" w:themeColor="accent1" w:themeShade="BF"/>
      <w:sz w:val="28"/>
      <w:szCs w:val="28"/>
    </w:rPr>
  </w:style>
  <w:style w:type="paragraph" w:styleId="ac">
    <w:name w:val="TOC Heading"/>
    <w:basedOn w:val="1"/>
    <w:next w:val="a"/>
    <w:uiPriority w:val="39"/>
    <w:unhideWhenUsed/>
    <w:qFormat/>
    <w:rsid w:val="004C29E5"/>
    <w:pPr>
      <w:spacing w:line="276" w:lineRule="auto"/>
      <w:outlineLvl w:val="9"/>
    </w:pPr>
    <w:rPr>
      <w:lang w:eastAsia="ru-RU"/>
    </w:rPr>
  </w:style>
  <w:style w:type="paragraph" w:styleId="11">
    <w:name w:val="toc 1"/>
    <w:basedOn w:val="a"/>
    <w:next w:val="a"/>
    <w:autoRedefine/>
    <w:uiPriority w:val="39"/>
    <w:unhideWhenUsed/>
    <w:rsid w:val="006649E4"/>
    <w:pPr>
      <w:tabs>
        <w:tab w:val="left" w:pos="440"/>
        <w:tab w:val="right" w:leader="dot" w:pos="9345"/>
      </w:tabs>
      <w:spacing w:after="100"/>
      <w:jc w:val="center"/>
    </w:pPr>
    <w:rPr>
      <w:rFonts w:ascii="Times New Roman" w:hAnsi="Times New Roman" w:cs="Times New Roman"/>
      <w:b/>
      <w:sz w:val="44"/>
      <w:szCs w:val="36"/>
      <w:lang w:eastAsia="ru-RU"/>
    </w:rPr>
  </w:style>
  <w:style w:type="character" w:styleId="ad">
    <w:name w:val="Hyperlink"/>
    <w:basedOn w:val="a0"/>
    <w:uiPriority w:val="99"/>
    <w:unhideWhenUsed/>
    <w:rsid w:val="006649E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ced.by/ru/news/document/~shownews/msp-2019" TargetMode="External"/><Relationship Id="rId18"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rce.by/npbb.ph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microsoft.com/office/2007/relationships/stylesWithEffects" Target="stylesWithEffects.xml"/><Relationship Id="rId15" Type="http://schemas.openxmlformats.org/officeDocument/2006/relationships/image" Target="media/image4.png"/><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2020-07-12T00:00:00</PublishDate>
  <Abstract>В манифестеприведены предложения по мерам направленным на снижение влияния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ACC0325-B1A5-4874-9466-4D6722226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7889</Words>
  <Characters>44970</Characters>
  <Application>Microsoft Office Word</Application>
  <DocSecurity>0</DocSecurity>
  <Lines>374</Lines>
  <Paragraphs>105</Paragraphs>
  <ScaleCrop>false</ScaleCrop>
  <HeadingPairs>
    <vt:vector size="2" baseType="variant">
      <vt:variant>
        <vt:lpstr>Название</vt:lpstr>
      </vt:variant>
      <vt:variant>
        <vt:i4>1</vt:i4>
      </vt:variant>
    </vt:vector>
  </HeadingPairs>
  <TitlesOfParts>
    <vt:vector size="1" baseType="lpstr">
      <vt:lpstr>Манифест 2020 – 2030</vt:lpstr>
    </vt:vector>
  </TitlesOfParts>
  <Company>SPecialiST RePack</Company>
  <LinksUpToDate>false</LinksUpToDate>
  <CharactersWithSpaces>52754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Манифест 2020 – 2030</dc:title>
  <dc:subject>О развитии предпринимательства и   экономического потенциала Республики Беларусь</dc:subject>
  <dc:creator>Амбалов В.И.</dc:creator>
  <cp:lastModifiedBy>1</cp:lastModifiedBy>
  <cp:revision>2</cp:revision>
  <cp:lastPrinted>2020-07-28T11:38:00Z</cp:lastPrinted>
  <dcterms:created xsi:type="dcterms:W3CDTF">2020-08-17T10:31:00Z</dcterms:created>
  <dcterms:modified xsi:type="dcterms:W3CDTF">2020-08-17T10:31:00Z</dcterms:modified>
</cp:coreProperties>
</file>